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2287" w:rsidRPr="002B6C74" w:rsidRDefault="003A2287">
      <w:pPr>
        <w:spacing w:line="1400" w:lineRule="exact"/>
        <w:rPr>
          <w:rFonts w:ascii="方正小标宋简体" w:eastAsia="方正小标宋简体" w:hAnsi="宋体"/>
          <w:color w:val="000000"/>
          <w:spacing w:val="26"/>
          <w:w w:val="80"/>
          <w:sz w:val="144"/>
          <w:szCs w:val="144"/>
        </w:rPr>
      </w:pPr>
      <w:r>
        <w:rPr>
          <w:rFonts w:ascii="方正小标宋_GBK" w:eastAsia="方正小标宋_GBK" w:hAnsi="宋体"/>
          <w:color w:val="000000"/>
          <w:spacing w:val="26"/>
          <w:w w:val="80"/>
          <w:sz w:val="144"/>
          <w:szCs w:val="144"/>
        </w:rPr>
        <w:t xml:space="preserve"> </w:t>
      </w:r>
      <w:r w:rsidRPr="002B6C74">
        <w:rPr>
          <w:rFonts w:ascii="方正小标宋简体" w:eastAsia="方正小标宋简体" w:hAnsi="宋体"/>
          <w:color w:val="000000"/>
          <w:spacing w:val="26"/>
          <w:w w:val="80"/>
          <w:sz w:val="144"/>
          <w:szCs w:val="144"/>
        </w:rPr>
        <w:t xml:space="preserve"> </w:t>
      </w:r>
      <w:r w:rsidRPr="002B6C74">
        <w:rPr>
          <w:rFonts w:ascii="方正小标宋简体" w:eastAsia="方正小标宋简体" w:hAnsi="宋体" w:hint="eastAsia"/>
          <w:color w:val="000000"/>
          <w:spacing w:val="26"/>
          <w:w w:val="80"/>
          <w:sz w:val="144"/>
          <w:szCs w:val="144"/>
        </w:rPr>
        <w:t>内</w:t>
      </w:r>
      <w:r w:rsidRPr="002B6C74">
        <w:rPr>
          <w:rFonts w:ascii="方正小标宋简体" w:eastAsia="方正小标宋简体" w:hAnsi="宋体"/>
          <w:color w:val="000000"/>
          <w:spacing w:val="26"/>
          <w:w w:val="80"/>
          <w:sz w:val="144"/>
          <w:szCs w:val="144"/>
        </w:rPr>
        <w:t xml:space="preserve"> </w:t>
      </w:r>
      <w:r w:rsidRPr="002B6C74">
        <w:rPr>
          <w:rFonts w:ascii="方正小标宋简体" w:eastAsia="方正小标宋简体" w:hAnsi="宋体" w:hint="eastAsia"/>
          <w:color w:val="000000"/>
          <w:spacing w:val="26"/>
          <w:w w:val="80"/>
          <w:sz w:val="144"/>
          <w:szCs w:val="144"/>
        </w:rPr>
        <w:t>部</w:t>
      </w:r>
      <w:r w:rsidRPr="002B6C74">
        <w:rPr>
          <w:rFonts w:ascii="方正小标宋简体" w:eastAsia="方正小标宋简体" w:hAnsi="宋体"/>
          <w:color w:val="000000"/>
          <w:spacing w:val="26"/>
          <w:w w:val="80"/>
          <w:sz w:val="144"/>
          <w:szCs w:val="144"/>
        </w:rPr>
        <w:t xml:space="preserve"> </w:t>
      </w:r>
      <w:r w:rsidRPr="002B6C74">
        <w:rPr>
          <w:rFonts w:ascii="方正小标宋简体" w:eastAsia="方正小标宋简体" w:hAnsi="宋体" w:hint="eastAsia"/>
          <w:color w:val="000000"/>
          <w:spacing w:val="26"/>
          <w:w w:val="80"/>
          <w:sz w:val="144"/>
          <w:szCs w:val="144"/>
        </w:rPr>
        <w:t>明</w:t>
      </w:r>
      <w:r w:rsidRPr="002B6C74">
        <w:rPr>
          <w:rFonts w:ascii="方正小标宋简体" w:eastAsia="方正小标宋简体" w:hAnsi="宋体"/>
          <w:color w:val="000000"/>
          <w:spacing w:val="26"/>
          <w:w w:val="80"/>
          <w:sz w:val="144"/>
          <w:szCs w:val="144"/>
        </w:rPr>
        <w:t xml:space="preserve"> </w:t>
      </w:r>
      <w:r w:rsidRPr="002B6C74">
        <w:rPr>
          <w:rFonts w:ascii="方正小标宋简体" w:eastAsia="方正小标宋简体" w:hAnsi="宋体" w:hint="eastAsia"/>
          <w:color w:val="000000"/>
          <w:spacing w:val="26"/>
          <w:w w:val="80"/>
          <w:sz w:val="144"/>
          <w:szCs w:val="144"/>
        </w:rPr>
        <w:t>电</w:t>
      </w:r>
    </w:p>
    <w:p w:rsidR="003A2287" w:rsidRDefault="003A2287">
      <w:pPr>
        <w:tabs>
          <w:tab w:val="left" w:pos="5686"/>
          <w:tab w:val="left" w:pos="7268"/>
        </w:tabs>
        <w:spacing w:line="480" w:lineRule="exact"/>
        <w:rPr>
          <w:rFonts w:ascii="仿宋" w:eastAsia="仿宋" w:hAnsi="仿宋"/>
        </w:rPr>
      </w:pPr>
    </w:p>
    <w:p w:rsidR="003A2287" w:rsidRDefault="003A2287">
      <w:pPr>
        <w:tabs>
          <w:tab w:val="left" w:pos="5686"/>
          <w:tab w:val="left" w:pos="7268"/>
        </w:tabs>
        <w:spacing w:line="480" w:lineRule="exact"/>
        <w:rPr>
          <w:rFonts w:ascii="仿宋" w:eastAsia="仿宋" w:hAnsi="仿宋"/>
        </w:rPr>
      </w:pPr>
    </w:p>
    <w:p w:rsidR="003A2287" w:rsidRDefault="003A2287">
      <w:pPr>
        <w:tabs>
          <w:tab w:val="left" w:pos="5846"/>
          <w:tab w:val="left" w:pos="7268"/>
        </w:tabs>
        <w:spacing w:line="480" w:lineRule="exact"/>
        <w:rPr>
          <w:rFonts w:ascii="仿宋_GB2312" w:eastAsia="仿宋_GB2312" w:hAnsi="仿宋"/>
        </w:rPr>
      </w:pPr>
      <w:r>
        <w:rPr>
          <w:noProof/>
        </w:rPr>
        <w:pict>
          <v:line id="直线 91" o:spid="_x0000_s1026" style="position:absolute;left:0;text-align:left;flip:y;z-index:251653632;mso-position-vertical-relative:page" from=".1pt,283.2pt" to="434.6pt,283.2pt" strokeweight="1.25pt">
            <v:fill o:detectmouseclick="t"/>
            <w10:wrap anchory="page"/>
            <w10:anchorlock/>
          </v:line>
        </w:pict>
      </w:r>
      <w:r>
        <w:rPr>
          <w:noProof/>
        </w:rPr>
        <w:pict>
          <v:line id="直线 92" o:spid="_x0000_s1027" style="position:absolute;left:0;text-align:left;flip:y;z-index:-251664896;mso-position-vertical-relative:page" from="0,249.65pt" to="434.5pt,249.65pt" strokeweight="1.25pt">
            <v:fill o:detectmouseclick="t"/>
            <w10:wrap anchory="page"/>
            <w10:anchorlock/>
          </v:line>
        </w:pict>
      </w:r>
      <w:r>
        <w:rPr>
          <w:rFonts w:ascii="仿宋_GB2312" w:eastAsia="仿宋_GB2312" w:hAnsi="仿宋" w:hint="eastAsia"/>
          <w:sz w:val="32"/>
          <w:szCs w:val="32"/>
        </w:rPr>
        <w:t>发电单位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3F358A">
        <w:rPr>
          <w:rFonts w:ascii="仿宋" w:eastAsia="仿宋" w:hAnsi="仿宋" w:hint="eastAsia"/>
          <w:sz w:val="32"/>
          <w:szCs w:val="32"/>
        </w:rPr>
        <w:t>中共</w:t>
      </w:r>
      <w:r>
        <w:rPr>
          <w:rFonts w:ascii="仿宋" w:eastAsia="仿宋" w:hAnsi="仿宋" w:hint="eastAsia"/>
          <w:sz w:val="32"/>
          <w:szCs w:val="32"/>
        </w:rPr>
        <w:t>邯郸市委宣传部</w:t>
      </w:r>
      <w:r>
        <w:rPr>
          <w:rFonts w:ascii="仿宋_GB2312" w:eastAsia="仿宋_GB2312" w:hAnsi="仿宋"/>
        </w:rPr>
        <w:tab/>
      </w:r>
      <w:r>
        <w:rPr>
          <w:rFonts w:ascii="仿宋_GB2312" w:eastAsia="仿宋_GB2312" w:hAnsi="仿宋" w:hint="eastAsia"/>
          <w:sz w:val="32"/>
          <w:szCs w:val="32"/>
          <w:lang w:val="zh-CN"/>
        </w:rPr>
        <w:t>签批盖章</w:t>
      </w:r>
      <w:r>
        <w:rPr>
          <w:rFonts w:ascii="仿宋_GB2312" w:eastAsia="仿宋_GB2312" w:hAnsi="仿宋"/>
          <w:sz w:val="32"/>
          <w:szCs w:val="32"/>
          <w:lang w:val="zh-CN"/>
        </w:rPr>
        <w:tab/>
        <w:t xml:space="preserve"> </w:t>
      </w:r>
      <w:r w:rsidRPr="00680D09">
        <w:rPr>
          <w:rFonts w:ascii="仿宋_GB2312" w:eastAsia="仿宋_GB2312" w:hAnsi="仿宋" w:hint="eastAsia"/>
          <w:sz w:val="32"/>
          <w:szCs w:val="32"/>
        </w:rPr>
        <w:t>李海祥</w:t>
      </w:r>
      <w:r>
        <w:rPr>
          <w:rFonts w:ascii="仿宋_GB2312" w:eastAsia="仿宋_GB2312" w:hAnsi="仿宋"/>
        </w:rPr>
        <w:t xml:space="preserve">  </w:t>
      </w:r>
    </w:p>
    <w:p w:rsidR="003A2287" w:rsidRDefault="003A2287">
      <w:pPr>
        <w:spacing w:line="660" w:lineRule="exact"/>
        <w:ind w:rightChars="-37" w:right="-78"/>
        <w:rPr>
          <w:rFonts w:ascii="仿宋_GB2312" w:eastAsia="仿宋_GB2312" w:hAnsi="仿宋"/>
          <w:sz w:val="32"/>
          <w:szCs w:val="32"/>
          <w:lang w:val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93" o:spid="_x0000_s1028" type="#_x0000_t202" style="position:absolute;left:0;text-align:left;margin-left:115.3pt;margin-top:3.2pt;width:169.8pt;height:36.1pt;z-index:251655680" filled="f" stroked="f">
            <v:fill o:detectmouseclick="t"/>
            <v:textbox style="mso-next-textbox:#文本框 93" inset="0,0,0,0">
              <w:txbxContent>
                <w:p w:rsidR="003A2287" w:rsidRDefault="003A2287">
                  <w:pPr>
                    <w:rPr>
                      <w:rFonts w:ascii="仿宋" w:eastAsia="仿宋" w:hAnsi="仿宋"/>
                      <w:sz w:val="32"/>
                      <w:szCs w:val="32"/>
                      <w:lang w:val="zh-CN"/>
                    </w:rPr>
                  </w:pPr>
                  <w:r>
                    <w:rPr>
                      <w:rFonts w:ascii="仿宋" w:eastAsia="仿宋" w:hAnsi="仿宋" w:hint="eastAsia"/>
                      <w:sz w:val="32"/>
                      <w:szCs w:val="32"/>
                      <w:lang w:val="zh-CN"/>
                    </w:rPr>
                    <w:t>邯宣明传［</w:t>
                  </w:r>
                  <w:r>
                    <w:rPr>
                      <w:rFonts w:ascii="仿宋" w:eastAsia="仿宋" w:hAnsi="仿宋"/>
                      <w:sz w:val="32"/>
                      <w:szCs w:val="32"/>
                      <w:lang w:val="zh-CN"/>
                    </w:rPr>
                    <w:t>2019</w:t>
                  </w:r>
                  <w:r>
                    <w:rPr>
                      <w:rFonts w:ascii="仿宋" w:eastAsia="仿宋" w:hAnsi="仿宋" w:hint="eastAsia"/>
                      <w:sz w:val="32"/>
                      <w:szCs w:val="32"/>
                      <w:lang w:val="zh-CN"/>
                    </w:rPr>
                    <w:t>］</w:t>
                  </w:r>
                  <w:r>
                    <w:rPr>
                      <w:rFonts w:ascii="仿宋" w:eastAsia="仿宋" w:hAnsi="仿宋"/>
                      <w:sz w:val="32"/>
                      <w:szCs w:val="32"/>
                      <w:lang w:val="zh-CN"/>
                    </w:rPr>
                    <w:t>29</w:t>
                  </w:r>
                  <w:r>
                    <w:rPr>
                      <w:rFonts w:ascii="仿宋" w:eastAsia="仿宋" w:hAnsi="仿宋" w:hint="eastAsia"/>
                      <w:sz w:val="32"/>
                      <w:szCs w:val="32"/>
                      <w:lang w:val="zh-CN"/>
                    </w:rPr>
                    <w:t>号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94" o:spid="_x0000_s1029" type="#_x0000_t202" style="position:absolute;left:0;text-align:left;margin-left:35.35pt;margin-top:5.1pt;width:63.1pt;height:23.25pt;z-index:251654656" filled="f" stroked="f">
            <v:fill o:detectmouseclick="t"/>
            <v:textbox style="mso-next-textbox:#文本框 94" inset="0,0,0,0">
              <w:txbxContent>
                <w:p w:rsidR="003A2287" w:rsidRDefault="003A2287">
                  <w:pPr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特急</w:t>
                  </w:r>
                </w:p>
              </w:txbxContent>
            </v:textbox>
          </v:shape>
        </w:pict>
      </w:r>
      <w:r>
        <w:rPr>
          <w:rFonts w:ascii="仿宋_GB2312" w:eastAsia="仿宋_GB2312" w:hAnsi="仿宋" w:hint="eastAsia"/>
          <w:sz w:val="32"/>
          <w:szCs w:val="32"/>
          <w:lang w:val="zh-CN"/>
        </w:rPr>
        <w:t>等级</w:t>
      </w:r>
      <w:r>
        <w:rPr>
          <w:rFonts w:ascii="仿宋_GB2312" w:eastAsia="仿宋_GB2312" w:hAnsi="仿宋"/>
          <w:spacing w:val="16"/>
        </w:rPr>
        <w:t xml:space="preserve">                                         </w:t>
      </w:r>
      <w:r>
        <w:rPr>
          <w:rFonts w:ascii="仿宋_GB2312" w:eastAsia="仿宋_GB2312" w:hAnsi="仿宋" w:hint="eastAsia"/>
          <w:sz w:val="32"/>
          <w:szCs w:val="32"/>
          <w:lang w:val="zh-CN"/>
        </w:rPr>
        <w:t>邯机发</w:t>
      </w:r>
      <w:r>
        <w:rPr>
          <w:rFonts w:ascii="仿宋_GB2312" w:eastAsia="仿宋_GB2312" w:hAnsi="仿宋"/>
          <w:sz w:val="32"/>
          <w:szCs w:val="32"/>
          <w:lang w:val="zh-CN"/>
        </w:rPr>
        <w:t xml:space="preserve">     </w:t>
      </w:r>
      <w:r>
        <w:rPr>
          <w:rFonts w:ascii="仿宋_GB2312" w:eastAsia="仿宋_GB2312" w:hAnsi="仿宋" w:hint="eastAsia"/>
          <w:sz w:val="32"/>
          <w:szCs w:val="32"/>
          <w:lang w:val="zh-CN"/>
        </w:rPr>
        <w:t>号</w:t>
      </w:r>
    </w:p>
    <w:p w:rsidR="003A2287" w:rsidRPr="00F42E4A" w:rsidRDefault="003A2287" w:rsidP="00F42E4A">
      <w:pPr>
        <w:spacing w:line="240" w:lineRule="exact"/>
        <w:jc w:val="center"/>
        <w:rPr>
          <w:rFonts w:ascii="华文中宋" w:eastAsia="华文中宋" w:hAnsi="华文中宋" w:cs="宋体"/>
          <w:bCs/>
          <w:szCs w:val="21"/>
        </w:rPr>
      </w:pPr>
      <w:r w:rsidRPr="00F42E4A">
        <w:rPr>
          <w:rFonts w:ascii="华文中宋" w:eastAsia="华文中宋" w:hAnsi="华文中宋" w:cs="宋体"/>
          <w:bCs/>
          <w:szCs w:val="21"/>
        </w:rPr>
        <w:t xml:space="preserve"> </w:t>
      </w:r>
    </w:p>
    <w:p w:rsidR="003A2287" w:rsidRPr="002A2DCE" w:rsidRDefault="003A2287" w:rsidP="00F42E4A">
      <w:pPr>
        <w:spacing w:line="600" w:lineRule="exact"/>
        <w:jc w:val="center"/>
        <w:rPr>
          <w:rFonts w:ascii="华文中宋" w:eastAsia="华文中宋" w:hAnsi="华文中宋" w:cs="宋体"/>
          <w:bCs/>
          <w:sz w:val="44"/>
          <w:szCs w:val="44"/>
        </w:rPr>
      </w:pPr>
      <w:r>
        <w:rPr>
          <w:noProof/>
        </w:rPr>
        <w:pict>
          <v:shape id="文本框 95" o:spid="_x0000_s1030" type="#_x0000_t202" style="position:absolute;left:0;text-align:left;margin-left:375.05pt;margin-top:2pt;width:26.8pt;height:23.25pt;z-index:251656704" filled="f" stroked="f">
            <v:fill o:detectmouseclick="t"/>
            <v:textbox style="mso-next-textbox:#文本框 95" inset="0,0,0,0">
              <w:txbxContent>
                <w:p w:rsidR="003A2287" w:rsidRPr="00F42E4A" w:rsidRDefault="003A2287" w:rsidP="00F42E4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线 96" o:spid="_x0000_s1031" style="position:absolute;left:0;text-align:left;flip:y;z-index:-251663872;mso-position-vertical-relative:page" from=".1pt,724.5pt" to="434.6pt,724.5pt" wrapcoords="0 0 0 1 581 1 581 0 0 0" o:allowoverlap="f" strokeweight="1.25pt">
            <v:fill o:detectmouseclick="t"/>
            <w10:wrap type="tight" anchory="page"/>
            <w10:anchorlock/>
          </v:line>
        </w:pict>
      </w:r>
      <w:r w:rsidRPr="002A2DCE">
        <w:rPr>
          <w:rFonts w:ascii="华文中宋" w:eastAsia="华文中宋" w:hAnsi="华文中宋" w:cs="宋体" w:hint="eastAsia"/>
          <w:bCs/>
          <w:sz w:val="44"/>
          <w:szCs w:val="44"/>
        </w:rPr>
        <w:t>关于做好</w:t>
      </w:r>
      <w:r w:rsidRPr="002B4434">
        <w:rPr>
          <w:rFonts w:ascii="Times New Roman" w:eastAsia="华文中宋" w:hAnsi="Times New Roman"/>
          <w:bCs/>
          <w:sz w:val="44"/>
          <w:szCs w:val="44"/>
        </w:rPr>
        <w:t>201</w:t>
      </w:r>
      <w:r>
        <w:rPr>
          <w:rFonts w:ascii="Times New Roman" w:eastAsia="华文中宋" w:hAnsi="Times New Roman"/>
          <w:bCs/>
          <w:sz w:val="44"/>
          <w:szCs w:val="44"/>
        </w:rPr>
        <w:t>9</w:t>
      </w:r>
      <w:r w:rsidRPr="002A2DCE">
        <w:rPr>
          <w:rFonts w:ascii="华文中宋" w:eastAsia="华文中宋" w:hAnsi="华文中宋" w:cs="宋体" w:hint="eastAsia"/>
          <w:bCs/>
          <w:sz w:val="44"/>
          <w:szCs w:val="44"/>
        </w:rPr>
        <w:t>年度邯郸市思想政治工作</w:t>
      </w:r>
    </w:p>
    <w:p w:rsidR="003A2287" w:rsidRPr="002A2DCE" w:rsidRDefault="003A2287" w:rsidP="00F42E4A">
      <w:pPr>
        <w:spacing w:line="600" w:lineRule="exact"/>
        <w:jc w:val="center"/>
        <w:rPr>
          <w:rFonts w:ascii="华文中宋" w:eastAsia="华文中宋" w:hAnsi="华文中宋" w:cs="宋体"/>
          <w:bCs/>
          <w:sz w:val="44"/>
          <w:szCs w:val="44"/>
        </w:rPr>
      </w:pPr>
      <w:r w:rsidRPr="002A2DCE">
        <w:rPr>
          <w:rFonts w:ascii="华文中宋" w:eastAsia="华文中宋" w:hAnsi="华文中宋" w:cs="宋体" w:hint="eastAsia"/>
          <w:bCs/>
          <w:sz w:val="44"/>
          <w:szCs w:val="44"/>
        </w:rPr>
        <w:t>研究课题管理工作的通知</w:t>
      </w:r>
    </w:p>
    <w:p w:rsidR="003A2287" w:rsidRDefault="003A2287" w:rsidP="00F42E4A">
      <w:pPr>
        <w:spacing w:line="600" w:lineRule="exact"/>
        <w:jc w:val="center"/>
        <w:rPr>
          <w:rFonts w:ascii="宋体" w:cs="宋体"/>
          <w:b/>
          <w:bCs/>
          <w:sz w:val="36"/>
          <w:szCs w:val="36"/>
        </w:rPr>
      </w:pPr>
    </w:p>
    <w:p w:rsidR="003A2287" w:rsidRPr="003F358A" w:rsidRDefault="003A2287" w:rsidP="00560F1B">
      <w:pPr>
        <w:spacing w:line="600" w:lineRule="atLeast"/>
        <w:rPr>
          <w:rFonts w:ascii="仿宋" w:eastAsia="仿宋" w:hAnsi="仿宋"/>
          <w:sz w:val="32"/>
        </w:rPr>
      </w:pPr>
      <w:r w:rsidRPr="003F358A">
        <w:rPr>
          <w:rFonts w:ascii="仿宋" w:eastAsia="仿宋" w:hAnsi="仿宋" w:hint="eastAsia"/>
          <w:sz w:val="32"/>
        </w:rPr>
        <w:t>各县（市、区）委宣传部，</w:t>
      </w:r>
      <w:r>
        <w:rPr>
          <w:rFonts w:ascii="仿宋" w:eastAsia="仿宋" w:hAnsi="仿宋" w:hint="eastAsia"/>
          <w:sz w:val="32"/>
        </w:rPr>
        <w:t>冀南新区、经济开发区党工委，</w:t>
      </w:r>
      <w:r w:rsidRPr="003F358A">
        <w:rPr>
          <w:rFonts w:ascii="仿宋" w:eastAsia="仿宋" w:hAnsi="仿宋" w:hint="eastAsia"/>
          <w:sz w:val="32"/>
        </w:rPr>
        <w:t>各工委</w:t>
      </w:r>
      <w:r>
        <w:rPr>
          <w:rFonts w:ascii="仿宋" w:eastAsia="仿宋" w:hAnsi="仿宋"/>
          <w:sz w:val="32"/>
        </w:rPr>
        <w:t>(</w:t>
      </w:r>
      <w:r>
        <w:rPr>
          <w:rFonts w:ascii="仿宋" w:eastAsia="仿宋" w:hAnsi="仿宋" w:hint="eastAsia"/>
          <w:sz w:val="32"/>
        </w:rPr>
        <w:t>党委</w:t>
      </w:r>
      <w:r>
        <w:rPr>
          <w:rFonts w:ascii="仿宋" w:eastAsia="仿宋" w:hAnsi="仿宋"/>
          <w:sz w:val="32"/>
        </w:rPr>
        <w:t>)</w:t>
      </w:r>
      <w:r w:rsidRPr="003F358A">
        <w:rPr>
          <w:rFonts w:ascii="仿宋" w:eastAsia="仿宋" w:hAnsi="仿宋" w:hint="eastAsia"/>
          <w:sz w:val="32"/>
        </w:rPr>
        <w:t>宣传部，大中型企业党委宣传部、驻邯各高校党委宣传部：</w:t>
      </w:r>
    </w:p>
    <w:p w:rsidR="003A2287" w:rsidRDefault="003A2287" w:rsidP="00560F1B">
      <w:pPr>
        <w:spacing w:line="600" w:lineRule="atLeas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为深入贯彻党的十九大精神和十九届二中、三中全会精神，认真落实省委九届八次全会和市委九届五次全会决策部署，深入学习习近平总书记关于宣传思想工作的重要思想，进一步提升思想政治工作研究水平，努力推出一批服务市委、市政府领导决策、服务全市宣传思想工作大局、服务基层干部群众的研究成果，现就</w:t>
      </w:r>
      <w:r>
        <w:rPr>
          <w:rFonts w:ascii="仿宋" w:eastAsia="仿宋" w:hAnsi="仿宋"/>
          <w:sz w:val="32"/>
        </w:rPr>
        <w:t>2019</w:t>
      </w:r>
      <w:r>
        <w:rPr>
          <w:rFonts w:ascii="仿宋" w:eastAsia="仿宋" w:hAnsi="仿宋" w:hint="eastAsia"/>
          <w:sz w:val="32"/>
        </w:rPr>
        <w:t>年度思想政治工作研究课题管理工作通知如下：</w:t>
      </w:r>
    </w:p>
    <w:p w:rsidR="003A2287" w:rsidRPr="002C7447" w:rsidRDefault="003A2287" w:rsidP="002C7447">
      <w:pPr>
        <w:spacing w:line="600" w:lineRule="atLeas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2C7447">
        <w:rPr>
          <w:rFonts w:ascii="黑体" w:eastAsia="黑体" w:hAnsi="黑体" w:hint="eastAsia"/>
          <w:b/>
          <w:sz w:val="32"/>
          <w:szCs w:val="32"/>
        </w:rPr>
        <w:t>一、研究工作流程</w:t>
      </w:r>
    </w:p>
    <w:p w:rsidR="003A2287" w:rsidRPr="00F42E4A" w:rsidRDefault="003A2287" w:rsidP="00560F1B">
      <w:pPr>
        <w:spacing w:line="600" w:lineRule="atLeas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共</w:t>
      </w:r>
      <w:r>
        <w:rPr>
          <w:rFonts w:ascii="仿宋" w:eastAsia="仿宋" w:hAnsi="仿宋"/>
          <w:sz w:val="28"/>
          <w:szCs w:val="28"/>
        </w:rPr>
        <w:t xml:space="preserve"> 15 </w:t>
      </w:r>
      <w:r>
        <w:rPr>
          <w:rFonts w:ascii="仿宋" w:eastAsia="仿宋" w:hAnsi="仿宋" w:hint="eastAsia"/>
          <w:sz w:val="28"/>
          <w:szCs w:val="28"/>
        </w:rPr>
        <w:t>页）</w:t>
      </w:r>
    </w:p>
    <w:p w:rsidR="003A2287" w:rsidRPr="002F2E0B" w:rsidRDefault="003A2287" w:rsidP="0009313B">
      <w:pPr>
        <w:spacing w:line="60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 w:rsidRPr="002F2E0B">
        <w:rPr>
          <w:rFonts w:ascii="楷体" w:eastAsia="楷体" w:hAnsi="楷体" w:hint="eastAsia"/>
          <w:sz w:val="32"/>
        </w:rPr>
        <w:t>（一）课题发布和申报。</w:t>
      </w:r>
      <w:r w:rsidRPr="003F358A">
        <w:rPr>
          <w:rFonts w:ascii="仿宋" w:eastAsia="仿宋" w:hAnsi="仿宋" w:hint="eastAsia"/>
          <w:sz w:val="32"/>
        </w:rPr>
        <w:t>今年课题指南采取一次性发布的方式，有意申报</w:t>
      </w:r>
      <w:r>
        <w:rPr>
          <w:rFonts w:ascii="仿宋" w:eastAsia="仿宋" w:hAnsi="仿宋" w:hint="eastAsia"/>
          <w:sz w:val="32"/>
        </w:rPr>
        <w:t>者</w:t>
      </w:r>
      <w:r w:rsidRPr="003F358A">
        <w:rPr>
          <w:rFonts w:ascii="仿宋" w:eastAsia="仿宋" w:hAnsi="仿宋" w:hint="eastAsia"/>
          <w:sz w:val="32"/>
        </w:rPr>
        <w:t>，填写《邯郸市思想政治工作研究课题</w:t>
      </w: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申请表》，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经</w:t>
      </w: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所在县（市、区）、工委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（党委）、行业（系统）</w:t>
      </w: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政研会初审后，集中报送市政研会（同时发送电子版）。</w:t>
      </w:r>
      <w:r>
        <w:rPr>
          <w:rFonts w:ascii="仿宋" w:eastAsia="仿宋" w:hAnsi="仿宋" w:hint="eastAsia"/>
          <w:sz w:val="32"/>
        </w:rPr>
        <w:t>为避免同一选题申报过于集中，今年将对单个选题的立项数量适当限制，请各位申报者结合研究专长酌情申报。</w:t>
      </w:r>
    </w:p>
    <w:p w:rsidR="003A2287" w:rsidRPr="002F2E0B" w:rsidRDefault="003A2287" w:rsidP="00BF4152">
      <w:pPr>
        <w:spacing w:line="60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 w:rsidRPr="002F2E0B">
        <w:rPr>
          <w:rFonts w:ascii="楷体" w:eastAsia="楷体" w:hAnsi="楷体" w:cs="仿宋" w:hint="eastAsia"/>
          <w:bCs/>
          <w:kern w:val="0"/>
          <w:sz w:val="32"/>
          <w:szCs w:val="32"/>
        </w:rPr>
        <w:t>（二）课题立项。</w:t>
      </w: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市政研会收到申请表后进行审核，对符合申报条件的予以备案，登记在《邯郸市思想政治工作研究课题立项登记表》上，并择优向省委宣传部推荐省级立项课题。</w:t>
      </w:r>
    </w:p>
    <w:p w:rsidR="003A2287" w:rsidRPr="002F2E0B" w:rsidRDefault="003A2287" w:rsidP="00BF4152">
      <w:pPr>
        <w:spacing w:line="60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 w:rsidRPr="002F2E0B">
        <w:rPr>
          <w:rFonts w:ascii="楷体" w:eastAsia="楷体" w:hAnsi="楷体" w:cs="仿宋" w:hint="eastAsia"/>
          <w:bCs/>
          <w:kern w:val="0"/>
          <w:sz w:val="32"/>
          <w:szCs w:val="32"/>
        </w:rPr>
        <w:t>（三）课题研究。</w:t>
      </w: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课题负责人须有一定的前期研究成果，课题组成员应在相关领域有一定研究，课题组应集中时间和力量，在广泛调研的基础上有针对性地开展研究，努力分析新情况、研究新问题、提出新观点，为领导决策和基层工作提供有价值的研究成果。</w:t>
      </w:r>
    </w:p>
    <w:p w:rsidR="003A2287" w:rsidRPr="002F2E0B" w:rsidRDefault="003A2287" w:rsidP="00BF4152">
      <w:pPr>
        <w:spacing w:line="60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 w:rsidRPr="002F2E0B">
        <w:rPr>
          <w:rFonts w:ascii="楷体" w:eastAsia="楷体" w:hAnsi="楷体" w:cs="仿宋" w:hint="eastAsia"/>
          <w:bCs/>
          <w:kern w:val="0"/>
          <w:sz w:val="32"/>
          <w:szCs w:val="32"/>
        </w:rPr>
        <w:t>（四）成果转化。</w:t>
      </w: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课题组应在规定时间完成研究工作，并由课题负责人填写《邯郸市思想政治工作研究课题成果转化协商协议书》，就成果转化形式和时限提出个人意向（可有多种形式，并按优先顺序排列），附研究成果材料报送市政研会（均报送电子版）。成果转化实行全程沟通协商，市政研会根据当前思想政治工作的形势任务和要求，结合课题成果价值、研究水平和创新程度，与课题负责人协商确定成果转化形式和时限。协商无果的，予以撤项。</w:t>
      </w:r>
    </w:p>
    <w:p w:rsidR="003A2287" w:rsidRPr="002F2E0B" w:rsidRDefault="003A2287" w:rsidP="00BF4152">
      <w:pPr>
        <w:spacing w:line="60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成果转化的主要形式有四种。</w:t>
      </w:r>
      <w:r w:rsidRPr="002F2E0B">
        <w:rPr>
          <w:rFonts w:ascii="仿宋" w:eastAsia="仿宋" w:hAnsi="仿宋" w:cs="仿宋"/>
          <w:bCs/>
          <w:kern w:val="0"/>
          <w:sz w:val="32"/>
          <w:szCs w:val="32"/>
        </w:rPr>
        <w:t>1.</w:t>
      </w: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通过专件呈阅、专</w:t>
      </w:r>
      <w:r w:rsidRPr="004567A0">
        <w:rPr>
          <w:rFonts w:ascii="仿宋" w:eastAsia="仿宋" w:hAnsi="仿宋" w:cs="仿宋" w:hint="eastAsia"/>
          <w:bCs/>
          <w:kern w:val="0"/>
          <w:sz w:val="32"/>
          <w:szCs w:val="32"/>
        </w:rPr>
        <w:t>题报告等形式呈报县级以上领导，得到肯定性批示或批转有关部门参考采纳。</w:t>
      </w:r>
      <w:r w:rsidRPr="004567A0">
        <w:rPr>
          <w:rFonts w:ascii="仿宋" w:eastAsia="仿宋" w:hAnsi="仿宋" w:cs="仿宋"/>
          <w:bCs/>
          <w:kern w:val="0"/>
          <w:sz w:val="32"/>
          <w:szCs w:val="32"/>
        </w:rPr>
        <w:t>2.</w:t>
      </w:r>
      <w:r w:rsidRPr="004567A0">
        <w:rPr>
          <w:rFonts w:ascii="仿宋" w:eastAsia="仿宋" w:hAnsi="仿宋" w:cs="仿宋" w:hint="eastAsia"/>
          <w:bCs/>
          <w:kern w:val="0"/>
          <w:sz w:val="32"/>
          <w:szCs w:val="32"/>
        </w:rPr>
        <w:t>在党委、政府主管主办的简报、信息刊物、有内</w:t>
      </w: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部刊号的期刊或有</w:t>
      </w:r>
      <w:r w:rsidRPr="002F2E0B">
        <w:rPr>
          <w:rFonts w:ascii="仿宋" w:eastAsia="仿宋" w:hAnsi="仿宋" w:cs="仿宋"/>
          <w:bCs/>
          <w:kern w:val="0"/>
          <w:sz w:val="32"/>
          <w:szCs w:val="32"/>
        </w:rPr>
        <w:t>CN</w:t>
      </w: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刊号的期刊上刊登。</w:t>
      </w:r>
      <w:r w:rsidRPr="002F2E0B">
        <w:rPr>
          <w:rFonts w:ascii="仿宋" w:eastAsia="仿宋" w:hAnsi="仿宋" w:cs="仿宋"/>
          <w:bCs/>
          <w:kern w:val="0"/>
          <w:sz w:val="32"/>
          <w:szCs w:val="32"/>
        </w:rPr>
        <w:t>3.</w:t>
      </w: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在县级以上综合部门组织召开的有关思想政治工作的专题座谈会、研讨会交流发言（需要有发言材料及组织召开会议单位和本单位双方证明，双方负责人签字），市、县新闻媒体上予以报道（</w:t>
      </w:r>
      <w:r w:rsidRPr="002F2E0B">
        <w:rPr>
          <w:rFonts w:ascii="仿宋" w:eastAsia="仿宋" w:hAnsi="仿宋" w:cs="仿宋"/>
          <w:bCs/>
          <w:kern w:val="0"/>
          <w:sz w:val="32"/>
          <w:szCs w:val="32"/>
        </w:rPr>
        <w:t>1500</w:t>
      </w: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字以上）。</w:t>
      </w:r>
      <w:r w:rsidRPr="002F2E0B">
        <w:rPr>
          <w:rFonts w:ascii="仿宋" w:eastAsia="仿宋" w:hAnsi="仿宋" w:cs="仿宋"/>
          <w:bCs/>
          <w:kern w:val="0"/>
          <w:sz w:val="32"/>
          <w:szCs w:val="32"/>
        </w:rPr>
        <w:t>4.</w:t>
      </w: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在一定层次范围内推广应用，取得明显效果和突出业绩。需要由县级党委宣传部、大中专院校和国企党委提供相关证明材料，即效果评价的文字说明，市政研会将在审核材料的基础上实地考查考核进行结项鉴定。</w:t>
      </w:r>
    </w:p>
    <w:p w:rsidR="003A2287" w:rsidRPr="002F2E0B" w:rsidRDefault="003A2287" w:rsidP="00BF4152">
      <w:pPr>
        <w:spacing w:line="60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本次年度所有立项课题务必于</w:t>
      </w:r>
      <w:r w:rsidRPr="00DA27E4">
        <w:rPr>
          <w:rFonts w:ascii="仿宋" w:eastAsia="仿宋" w:hAnsi="仿宋" w:cs="仿宋"/>
          <w:b/>
          <w:bCs/>
          <w:kern w:val="0"/>
          <w:sz w:val="32"/>
          <w:szCs w:val="32"/>
        </w:rPr>
        <w:t>201</w:t>
      </w:r>
      <w:r w:rsidRPr="00DA27E4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９年</w:t>
      </w:r>
      <w:r w:rsidRPr="00DA27E4">
        <w:rPr>
          <w:rFonts w:ascii="仿宋" w:eastAsia="仿宋" w:hAnsi="仿宋" w:cs="仿宋"/>
          <w:b/>
          <w:bCs/>
          <w:kern w:val="0"/>
          <w:sz w:val="32"/>
          <w:szCs w:val="32"/>
        </w:rPr>
        <w:t>1</w:t>
      </w:r>
      <w:r w:rsidRPr="00DA27E4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０月</w:t>
      </w:r>
      <w:r w:rsidRPr="00DA27E4">
        <w:rPr>
          <w:rFonts w:ascii="仿宋" w:eastAsia="仿宋" w:hAnsi="仿宋" w:cs="仿宋"/>
          <w:b/>
          <w:bCs/>
          <w:kern w:val="0"/>
          <w:sz w:val="32"/>
          <w:szCs w:val="32"/>
        </w:rPr>
        <w:t>30</w:t>
      </w: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日前完成转化工作并报市政研会办理相关结项手续，鼓励提前报送，随报随结。</w:t>
      </w:r>
    </w:p>
    <w:p w:rsidR="003A2287" w:rsidRPr="002F2E0B" w:rsidRDefault="003A2287" w:rsidP="00BF4152">
      <w:pPr>
        <w:spacing w:line="60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 w:rsidRPr="002F2E0B">
        <w:rPr>
          <w:rFonts w:ascii="仿宋" w:eastAsia="仿宋" w:hAnsi="仿宋" w:cs="仿宋"/>
          <w:bCs/>
          <w:kern w:val="0"/>
          <w:sz w:val="32"/>
          <w:szCs w:val="32"/>
        </w:rPr>
        <w:t xml:space="preserve"> </w:t>
      </w: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转化时需特别注意，转化形式一经协商确定，课题负责人须严格执行。不按约定形式和时限进行转化的，不予结项。同时要在成果首页标题下方注明“邯郸市政研会课题组”或“邯郸市政研会</w:t>
      </w:r>
      <w:r>
        <w:rPr>
          <w:rFonts w:ascii="仿宋" w:eastAsia="仿宋" w:hAnsi="仿宋" w:cs="仿宋"/>
          <w:bCs/>
          <w:kern w:val="0"/>
          <w:sz w:val="32"/>
          <w:szCs w:val="32"/>
        </w:rPr>
        <w:t>201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９</w:t>
      </w: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年立项课题”字样，未注明的，不予结项。</w:t>
      </w:r>
    </w:p>
    <w:p w:rsidR="003A2287" w:rsidRDefault="003A2287" w:rsidP="00BF4152">
      <w:pPr>
        <w:spacing w:line="60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 w:rsidRPr="002F2E0B">
        <w:rPr>
          <w:rFonts w:ascii="楷体" w:eastAsia="楷体" w:hAnsi="楷体" w:cs="仿宋" w:hint="eastAsia"/>
          <w:bCs/>
          <w:kern w:val="0"/>
          <w:sz w:val="32"/>
          <w:szCs w:val="32"/>
        </w:rPr>
        <w:t>（五）鉴定结项。</w:t>
      </w: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思想政治工作研究课题当年立项当年结项，不跨年度办理结项手续。立项课题成果按要求完成转化后，课题负责人应及时填写《邯郸市思想政治工作研究课题结项鉴定申请审批书》，提出结项鉴定申请，经所在单位初审同意后，将相关结项材料报送市政研会（同时报送电子版）。市政研会组织力量进行结项鉴定。</w:t>
      </w:r>
    </w:p>
    <w:p w:rsidR="003A2287" w:rsidRPr="00025BB5" w:rsidRDefault="003A2287" w:rsidP="00BF4152">
      <w:pPr>
        <w:spacing w:line="600" w:lineRule="exact"/>
        <w:ind w:firstLineChars="200" w:firstLine="640"/>
        <w:rPr>
          <w:rFonts w:ascii="黑体" w:eastAsia="黑体" w:hAnsi="黑体" w:cs="仿宋"/>
          <w:bCs/>
          <w:kern w:val="0"/>
          <w:sz w:val="32"/>
          <w:szCs w:val="32"/>
        </w:rPr>
      </w:pPr>
      <w:r w:rsidRPr="00025BB5">
        <w:rPr>
          <w:rFonts w:ascii="黑体" w:eastAsia="黑体" w:hAnsi="黑体" w:cs="仿宋" w:hint="eastAsia"/>
          <w:bCs/>
          <w:kern w:val="0"/>
          <w:sz w:val="32"/>
          <w:szCs w:val="32"/>
        </w:rPr>
        <w:t>二、研究工作要求</w:t>
      </w:r>
    </w:p>
    <w:p w:rsidR="003A2287" w:rsidRPr="002F2E0B" w:rsidRDefault="003A2287" w:rsidP="00BF4152">
      <w:pPr>
        <w:spacing w:line="60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思想政治工作研究不同于一般的学术研究，它是我们在实际工作中抓创新、抓引领、抓典型的重要手段，以应用性、对策性研究为主，理论性、基础性研究为辅。重点围绕党委政府的重大部署、重要活动、重点工作、重大典型，围绕干部群众关心关注的热点、难点和焦点问题，致力于服务领导、服务基层、服务群众，深入开展调查研究和理论阐释，有效指导工作实践。要突出实战性，坚持以我们正在做的事情为中心，在实地调查研究的基础上分析情况、总结经验、发现问题、提出对策，研究成果要有较强的实用性和可操作性。</w:t>
      </w:r>
    </w:p>
    <w:p w:rsidR="003A2287" w:rsidRPr="002F2E0B" w:rsidRDefault="003A2287" w:rsidP="00BF4152">
      <w:pPr>
        <w:spacing w:line="60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思想政治工作研究成果以调研报告、工作研讨、案例分析、经验介绍、典型宣传材料为主，理论文章为辅；成果转化方式以领导批示、进入决策或指导推动实际工作为主，报刊发表为辅。</w:t>
      </w:r>
    </w:p>
    <w:p w:rsidR="003A2287" w:rsidRPr="002F2E0B" w:rsidRDefault="003A2287" w:rsidP="00BF4152">
      <w:pPr>
        <w:spacing w:line="60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思想政治工作研究课题均为短、平、快项目，要求申报者按照市政研会发布的选题通知进行课题设计，一般不再进一步细化和延伸，题目可以进一步精炼。</w:t>
      </w:r>
    </w:p>
    <w:p w:rsidR="003A2287" w:rsidRPr="00025BB5" w:rsidRDefault="003A2287" w:rsidP="00BF4152">
      <w:pPr>
        <w:spacing w:line="600" w:lineRule="exact"/>
        <w:ind w:firstLineChars="200" w:firstLine="640"/>
        <w:rPr>
          <w:rFonts w:ascii="黑体" w:eastAsia="黑体" w:hAnsi="黑体" w:cs="仿宋"/>
          <w:bCs/>
          <w:kern w:val="0"/>
          <w:sz w:val="32"/>
          <w:szCs w:val="32"/>
        </w:rPr>
      </w:pPr>
      <w:r w:rsidRPr="00025BB5">
        <w:rPr>
          <w:rFonts w:ascii="黑体" w:eastAsia="黑体" w:hAnsi="黑体" w:cs="仿宋" w:hint="eastAsia"/>
          <w:bCs/>
          <w:kern w:val="0"/>
          <w:sz w:val="32"/>
          <w:szCs w:val="32"/>
        </w:rPr>
        <w:t>三、其他有关事项</w:t>
      </w:r>
    </w:p>
    <w:p w:rsidR="003A2287" w:rsidRPr="002F2E0B" w:rsidRDefault="003A2287" w:rsidP="00BF4152">
      <w:pPr>
        <w:spacing w:line="60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各县（市、区）、各工委政研会要积极组织本地、本系统会员单位和思想政治工作研究专家、学者以及其他社科工作者开展思想政治工作研究，并对课题负责人实行台帐式管理，加强工作指导，切实搞好服务，促进研究水平提高。各单位申报数量及完成情况将作为年底评先评优的重要依据。</w:t>
      </w:r>
    </w:p>
    <w:p w:rsidR="003A2287" w:rsidRPr="002F2E0B" w:rsidRDefault="003A2287" w:rsidP="00BF4152">
      <w:pPr>
        <w:spacing w:line="60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申报者既可以个人名义申报，也可以基层单位集体名义申报。本通知电子版可在邮箱</w:t>
      </w:r>
      <w:r w:rsidRPr="002F2E0B">
        <w:rPr>
          <w:rFonts w:ascii="仿宋" w:eastAsia="仿宋" w:hAnsi="仿宋" w:cs="仿宋"/>
          <w:bCs/>
          <w:kern w:val="0"/>
          <w:sz w:val="32"/>
          <w:szCs w:val="32"/>
        </w:rPr>
        <w:t>hdszyh3641@163.com</w:t>
      </w: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（密码：</w:t>
      </w:r>
      <w:r w:rsidRPr="002F2E0B">
        <w:rPr>
          <w:rFonts w:ascii="仿宋" w:eastAsia="仿宋" w:hAnsi="仿宋" w:cs="仿宋"/>
          <w:bCs/>
          <w:kern w:val="0"/>
          <w:sz w:val="32"/>
          <w:szCs w:val="32"/>
        </w:rPr>
        <w:t>03103113641</w:t>
      </w: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）下载，课题立项情况可在“邯郸市企业思想政治工作群”进行查询。</w:t>
      </w:r>
    </w:p>
    <w:p w:rsidR="003A2287" w:rsidRPr="002F2E0B" w:rsidRDefault="003A2287" w:rsidP="00BF4152">
      <w:pPr>
        <w:spacing w:line="60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各单位请于</w:t>
      </w:r>
      <w:r>
        <w:rPr>
          <w:rFonts w:ascii="仿宋" w:eastAsia="仿宋" w:hAnsi="仿宋" w:cs="仿宋"/>
          <w:bCs/>
          <w:kern w:val="0"/>
          <w:sz w:val="32"/>
          <w:szCs w:val="32"/>
        </w:rPr>
        <w:t>4</w:t>
      </w: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月</w:t>
      </w:r>
      <w:r>
        <w:rPr>
          <w:rFonts w:ascii="仿宋" w:eastAsia="仿宋" w:hAnsi="仿宋" w:cs="仿宋"/>
          <w:bCs/>
          <w:kern w:val="0"/>
          <w:sz w:val="32"/>
          <w:szCs w:val="32"/>
        </w:rPr>
        <w:t>15</w:t>
      </w: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日前将申报材料连同电子版报送市政研会。申报河北省思想政治工作研究课题者，可自河北政工网（</w:t>
      </w:r>
      <w:r w:rsidRPr="002F2E0B">
        <w:rPr>
          <w:rFonts w:ascii="仿宋" w:eastAsia="仿宋" w:hAnsi="仿宋" w:cs="仿宋"/>
          <w:bCs/>
          <w:kern w:val="0"/>
          <w:sz w:val="32"/>
          <w:szCs w:val="32"/>
        </w:rPr>
        <w:t>http://hbzgw.hebnews.cn/</w:t>
      </w: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）下载并填写《河北省思想政治工作研究课题申请表》，经所在行业（系统）政研会初审后，于</w:t>
      </w:r>
      <w:r w:rsidRPr="002F2E0B">
        <w:rPr>
          <w:rFonts w:ascii="仿宋" w:eastAsia="仿宋" w:hAnsi="仿宋" w:cs="仿宋"/>
          <w:bCs/>
          <w:kern w:val="0"/>
          <w:sz w:val="32"/>
          <w:szCs w:val="32"/>
        </w:rPr>
        <w:t>7</w:t>
      </w: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月</w:t>
      </w:r>
      <w:r w:rsidRPr="002F2E0B">
        <w:rPr>
          <w:rFonts w:ascii="仿宋" w:eastAsia="仿宋" w:hAnsi="仿宋" w:cs="仿宋"/>
          <w:bCs/>
          <w:kern w:val="0"/>
          <w:sz w:val="32"/>
          <w:szCs w:val="32"/>
        </w:rPr>
        <w:t>1</w:t>
      </w: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日前将申报材料连同电子版报送市政研会。</w:t>
      </w:r>
    </w:p>
    <w:p w:rsidR="003A2287" w:rsidRPr="002F2E0B" w:rsidRDefault="003A2287" w:rsidP="00BF4152">
      <w:pPr>
        <w:spacing w:line="60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联系人：陈玉洲</w:t>
      </w:r>
      <w:r w:rsidRPr="002F2E0B">
        <w:rPr>
          <w:rFonts w:ascii="仿宋" w:eastAsia="仿宋" w:hAnsi="仿宋" w:cs="仿宋"/>
          <w:bCs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张永平</w:t>
      </w:r>
    </w:p>
    <w:p w:rsidR="003A2287" w:rsidRPr="002F2E0B" w:rsidRDefault="003A2287" w:rsidP="00BF4152">
      <w:pPr>
        <w:spacing w:line="60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联系电话</w:t>
      </w:r>
      <w:r w:rsidRPr="002F2E0B">
        <w:rPr>
          <w:rFonts w:ascii="仿宋" w:eastAsia="仿宋" w:hAnsi="仿宋" w:cs="仿宋"/>
          <w:bCs/>
          <w:kern w:val="0"/>
          <w:sz w:val="32"/>
          <w:szCs w:val="32"/>
        </w:rPr>
        <w:t>0310-3113641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，</w:t>
      </w:r>
      <w:r w:rsidRPr="002F2E0B">
        <w:rPr>
          <w:rFonts w:ascii="仿宋" w:eastAsia="仿宋" w:hAnsi="仿宋" w:cs="仿宋"/>
          <w:bCs/>
          <w:kern w:val="0"/>
          <w:sz w:val="32"/>
          <w:szCs w:val="32"/>
        </w:rPr>
        <w:t>0310-3018235</w:t>
      </w: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；</w:t>
      </w:r>
    </w:p>
    <w:p w:rsidR="003A2287" w:rsidRPr="002F2E0B" w:rsidRDefault="003A2287" w:rsidP="00BF4152">
      <w:pPr>
        <w:spacing w:line="60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报送材料</w:t>
      </w: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邮箱：</w:t>
      </w:r>
      <w:r w:rsidRPr="002F2E0B">
        <w:rPr>
          <w:rFonts w:ascii="仿宋" w:eastAsia="仿宋" w:hAnsi="仿宋" w:cs="仿宋"/>
          <w:bCs/>
          <w:kern w:val="0"/>
          <w:sz w:val="32"/>
          <w:szCs w:val="32"/>
        </w:rPr>
        <w:t xml:space="preserve">hdszyh3018235@sina.com </w:t>
      </w: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；</w:t>
      </w:r>
    </w:p>
    <w:p w:rsidR="003A2287" w:rsidRPr="002F2E0B" w:rsidRDefault="003A2287" w:rsidP="00203864">
      <w:pPr>
        <w:spacing w:line="60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报送地址：邯郸市人民路</w:t>
      </w:r>
      <w:r w:rsidRPr="002F2E0B">
        <w:rPr>
          <w:rFonts w:ascii="仿宋" w:eastAsia="仿宋" w:hAnsi="仿宋" w:cs="仿宋"/>
          <w:bCs/>
          <w:kern w:val="0"/>
          <w:sz w:val="32"/>
          <w:szCs w:val="32"/>
        </w:rPr>
        <w:t>176</w:t>
      </w: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号市委综合楼</w:t>
      </w:r>
      <w:r w:rsidRPr="002F2E0B">
        <w:rPr>
          <w:rFonts w:ascii="仿宋" w:eastAsia="仿宋" w:hAnsi="仿宋" w:cs="仿宋"/>
          <w:bCs/>
          <w:kern w:val="0"/>
          <w:sz w:val="32"/>
          <w:szCs w:val="32"/>
        </w:rPr>
        <w:t>528</w:t>
      </w: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室，市委宣传部政研会。</w:t>
      </w:r>
    </w:p>
    <w:p w:rsidR="003A2287" w:rsidRPr="002F2E0B" w:rsidRDefault="003A2287" w:rsidP="00BF4152">
      <w:pPr>
        <w:spacing w:line="60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 w:rsidRPr="002F2E0B">
        <w:rPr>
          <w:rFonts w:ascii="仿宋" w:eastAsia="仿宋" w:hAnsi="仿宋" w:cs="仿宋"/>
          <w:bCs/>
          <w:kern w:val="0"/>
          <w:sz w:val="32"/>
          <w:szCs w:val="32"/>
        </w:rPr>
        <w:t xml:space="preserve"> </w:t>
      </w:r>
    </w:p>
    <w:p w:rsidR="003A2287" w:rsidRPr="002F2E0B" w:rsidRDefault="003A2287" w:rsidP="00BF4152">
      <w:pPr>
        <w:spacing w:line="60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附件：</w:t>
      </w:r>
      <w:r w:rsidRPr="002F2E0B">
        <w:rPr>
          <w:rFonts w:ascii="仿宋" w:eastAsia="仿宋" w:hAnsi="仿宋" w:cs="仿宋"/>
          <w:bCs/>
          <w:kern w:val="0"/>
          <w:sz w:val="32"/>
          <w:szCs w:val="32"/>
        </w:rPr>
        <w:t>1.</w:t>
      </w: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《邯郸市思想政治工作研究课题申请表》</w:t>
      </w:r>
    </w:p>
    <w:p w:rsidR="003A2287" w:rsidRPr="002F2E0B" w:rsidRDefault="003A2287" w:rsidP="00575CD6">
      <w:pPr>
        <w:spacing w:line="600" w:lineRule="exact"/>
        <w:ind w:leftChars="750" w:left="1735" w:hangingChars="50" w:hanging="160"/>
        <w:rPr>
          <w:rFonts w:ascii="仿宋" w:eastAsia="仿宋" w:hAnsi="仿宋" w:cs="仿宋"/>
          <w:bCs/>
          <w:kern w:val="0"/>
          <w:sz w:val="32"/>
          <w:szCs w:val="32"/>
        </w:rPr>
      </w:pPr>
      <w:r w:rsidRPr="002F2E0B">
        <w:rPr>
          <w:rFonts w:ascii="仿宋" w:eastAsia="仿宋" w:hAnsi="仿宋" w:cs="仿宋"/>
          <w:bCs/>
          <w:kern w:val="0"/>
          <w:sz w:val="32"/>
          <w:szCs w:val="32"/>
        </w:rPr>
        <w:t>2.</w:t>
      </w:r>
      <w:r w:rsidRPr="002F2E0B">
        <w:rPr>
          <w:rFonts w:ascii="仿宋" w:eastAsia="仿宋" w:hAnsi="仿宋" w:cs="仿宋" w:hint="eastAsia"/>
          <w:bCs/>
          <w:kern w:val="0"/>
          <w:sz w:val="32"/>
          <w:szCs w:val="32"/>
        </w:rPr>
        <w:t>《邯郸市思想政治工作研究课题成果转化协商协议书》</w:t>
      </w:r>
    </w:p>
    <w:p w:rsidR="003A2287" w:rsidRPr="008C102F" w:rsidRDefault="003A2287" w:rsidP="009208F7">
      <w:pPr>
        <w:spacing w:line="600" w:lineRule="exact"/>
        <w:ind w:leftChars="750" w:left="1735" w:hangingChars="50" w:hanging="160"/>
        <w:rPr>
          <w:rFonts w:ascii="仿宋" w:eastAsia="仿宋" w:hAnsi="仿宋" w:cs="仿宋"/>
          <w:bCs/>
          <w:kern w:val="0"/>
          <w:sz w:val="32"/>
          <w:szCs w:val="32"/>
        </w:rPr>
      </w:pPr>
      <w:r w:rsidRPr="008C102F">
        <w:rPr>
          <w:rFonts w:ascii="仿宋" w:eastAsia="仿宋" w:hAnsi="仿宋" w:cs="仿宋"/>
          <w:bCs/>
          <w:kern w:val="0"/>
          <w:sz w:val="32"/>
          <w:szCs w:val="32"/>
        </w:rPr>
        <w:t>3.</w:t>
      </w:r>
      <w:r w:rsidRPr="008C102F">
        <w:rPr>
          <w:rFonts w:ascii="仿宋" w:eastAsia="仿宋" w:hAnsi="仿宋" w:cs="仿宋" w:hint="eastAsia"/>
          <w:bCs/>
          <w:kern w:val="0"/>
          <w:sz w:val="32"/>
          <w:szCs w:val="32"/>
        </w:rPr>
        <w:t>《邯郸市思想政治工作研究课题结项鉴定申请审批书》</w:t>
      </w:r>
    </w:p>
    <w:p w:rsidR="003A2287" w:rsidRDefault="003A2287" w:rsidP="009208F7">
      <w:pPr>
        <w:spacing w:line="600" w:lineRule="exact"/>
        <w:ind w:firstLineChars="500" w:firstLine="1600"/>
        <w:rPr>
          <w:rFonts w:ascii="仿宋" w:eastAsia="仿宋" w:hAnsi="仿宋" w:cs="仿宋"/>
          <w:bCs/>
          <w:kern w:val="0"/>
          <w:sz w:val="32"/>
          <w:szCs w:val="32"/>
        </w:rPr>
      </w:pPr>
      <w:r w:rsidRPr="008C102F">
        <w:rPr>
          <w:rFonts w:ascii="仿宋" w:eastAsia="仿宋" w:hAnsi="仿宋" w:cs="仿宋"/>
          <w:bCs/>
          <w:kern w:val="0"/>
          <w:sz w:val="32"/>
          <w:szCs w:val="32"/>
        </w:rPr>
        <w:t>4.</w:t>
      </w:r>
      <w:r w:rsidRPr="008C102F">
        <w:rPr>
          <w:rFonts w:ascii="仿宋" w:eastAsia="仿宋" w:hAnsi="仿宋" w:cs="仿宋" w:hint="eastAsia"/>
          <w:bCs/>
          <w:kern w:val="0"/>
          <w:sz w:val="32"/>
          <w:szCs w:val="32"/>
        </w:rPr>
        <w:t>《</w:t>
      </w:r>
      <w:r w:rsidRPr="008C102F">
        <w:rPr>
          <w:rFonts w:ascii="仿宋" w:eastAsia="仿宋" w:hAnsi="仿宋" w:cs="仿宋"/>
          <w:bCs/>
          <w:kern w:val="0"/>
          <w:sz w:val="32"/>
          <w:szCs w:val="32"/>
        </w:rPr>
        <w:t>201</w:t>
      </w:r>
      <w:r>
        <w:rPr>
          <w:rFonts w:ascii="仿宋" w:eastAsia="仿宋" w:hAnsi="仿宋" w:cs="仿宋"/>
          <w:bCs/>
          <w:kern w:val="0"/>
          <w:sz w:val="32"/>
          <w:szCs w:val="32"/>
        </w:rPr>
        <w:t>9</w:t>
      </w:r>
      <w:r w:rsidRPr="008C102F">
        <w:rPr>
          <w:rFonts w:ascii="仿宋" w:eastAsia="仿宋" w:hAnsi="仿宋" w:cs="仿宋" w:hint="eastAsia"/>
          <w:bCs/>
          <w:kern w:val="0"/>
          <w:sz w:val="32"/>
          <w:szCs w:val="32"/>
        </w:rPr>
        <w:t>年度邯郸市思想政治工作研究课题指南》</w:t>
      </w:r>
    </w:p>
    <w:p w:rsidR="003A2287" w:rsidRDefault="003A2287" w:rsidP="009208F7">
      <w:pPr>
        <w:spacing w:line="600" w:lineRule="exact"/>
        <w:ind w:firstLineChars="500" w:firstLine="1600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3A2287" w:rsidRPr="008C102F" w:rsidRDefault="003A2287" w:rsidP="009208F7">
      <w:pPr>
        <w:spacing w:line="600" w:lineRule="exact"/>
        <w:ind w:firstLineChars="500" w:firstLine="1600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3A2287" w:rsidRPr="008C102F" w:rsidRDefault="003A2287" w:rsidP="00BF4152">
      <w:pPr>
        <w:spacing w:line="60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3A2287" w:rsidRPr="008C102F" w:rsidRDefault="003A2287" w:rsidP="00BF4152">
      <w:pPr>
        <w:spacing w:line="60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 w:rsidRPr="008C102F">
        <w:rPr>
          <w:rFonts w:ascii="仿宋" w:eastAsia="仿宋" w:hAnsi="仿宋" w:cs="仿宋"/>
          <w:bCs/>
          <w:kern w:val="0"/>
          <w:sz w:val="32"/>
          <w:szCs w:val="32"/>
        </w:rPr>
        <w:t xml:space="preserve">                              </w:t>
      </w:r>
      <w:r w:rsidRPr="008C102F">
        <w:rPr>
          <w:rFonts w:ascii="仿宋" w:eastAsia="仿宋" w:hAnsi="仿宋" w:cs="仿宋" w:hint="eastAsia"/>
          <w:bCs/>
          <w:kern w:val="0"/>
          <w:sz w:val="32"/>
          <w:szCs w:val="32"/>
        </w:rPr>
        <w:t>中共邯郸市委宣传部</w:t>
      </w:r>
    </w:p>
    <w:p w:rsidR="003A2287" w:rsidRPr="008C102F" w:rsidRDefault="003A2287" w:rsidP="00BF4152">
      <w:pPr>
        <w:spacing w:line="60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 w:rsidRPr="008C102F">
        <w:rPr>
          <w:rFonts w:ascii="仿宋" w:eastAsia="仿宋" w:hAnsi="仿宋" w:cs="仿宋"/>
          <w:bCs/>
          <w:kern w:val="0"/>
          <w:sz w:val="32"/>
          <w:szCs w:val="32"/>
        </w:rPr>
        <w:t xml:space="preserve">                             </w:t>
      </w:r>
      <w:r>
        <w:rPr>
          <w:rFonts w:ascii="仿宋" w:eastAsia="仿宋" w:hAnsi="仿宋" w:cs="仿宋"/>
          <w:bCs/>
          <w:kern w:val="0"/>
          <w:sz w:val="32"/>
          <w:szCs w:val="32"/>
        </w:rPr>
        <w:t xml:space="preserve">  </w:t>
      </w:r>
      <w:r w:rsidRPr="008C102F">
        <w:rPr>
          <w:rFonts w:ascii="仿宋" w:eastAsia="仿宋" w:hAnsi="仿宋" w:cs="仿宋"/>
          <w:bCs/>
          <w:kern w:val="0"/>
          <w:sz w:val="32"/>
          <w:szCs w:val="32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4"/>
          <w:attr w:name="Year" w:val="2019"/>
        </w:smartTagPr>
        <w:r w:rsidRPr="008C102F">
          <w:rPr>
            <w:rFonts w:ascii="仿宋" w:eastAsia="仿宋" w:hAnsi="仿宋" w:cs="仿宋"/>
            <w:bCs/>
            <w:kern w:val="0"/>
            <w:sz w:val="32"/>
            <w:szCs w:val="32"/>
          </w:rPr>
          <w:t>201</w:t>
        </w:r>
        <w:r>
          <w:rPr>
            <w:rFonts w:ascii="仿宋" w:eastAsia="仿宋" w:hAnsi="仿宋" w:cs="仿宋"/>
            <w:bCs/>
            <w:kern w:val="0"/>
            <w:sz w:val="32"/>
            <w:szCs w:val="32"/>
          </w:rPr>
          <w:t>9</w:t>
        </w:r>
        <w:r w:rsidRPr="008C102F">
          <w:rPr>
            <w:rFonts w:ascii="仿宋" w:eastAsia="仿宋" w:hAnsi="仿宋" w:cs="仿宋" w:hint="eastAsia"/>
            <w:bCs/>
            <w:kern w:val="0"/>
            <w:sz w:val="32"/>
            <w:szCs w:val="32"/>
          </w:rPr>
          <w:t>年</w:t>
        </w:r>
        <w:r>
          <w:rPr>
            <w:rFonts w:ascii="仿宋" w:eastAsia="仿宋" w:hAnsi="仿宋" w:cs="仿宋"/>
            <w:bCs/>
            <w:kern w:val="0"/>
            <w:sz w:val="32"/>
            <w:szCs w:val="32"/>
          </w:rPr>
          <w:t>4</w:t>
        </w:r>
        <w:r w:rsidRPr="008C102F">
          <w:rPr>
            <w:rFonts w:ascii="仿宋" w:eastAsia="仿宋" w:hAnsi="仿宋" w:cs="仿宋" w:hint="eastAsia"/>
            <w:bCs/>
            <w:kern w:val="0"/>
            <w:sz w:val="32"/>
            <w:szCs w:val="32"/>
          </w:rPr>
          <w:t>月</w:t>
        </w:r>
        <w:r>
          <w:rPr>
            <w:rFonts w:ascii="仿宋" w:eastAsia="仿宋" w:hAnsi="仿宋" w:cs="仿宋"/>
            <w:bCs/>
            <w:kern w:val="0"/>
            <w:sz w:val="32"/>
            <w:szCs w:val="32"/>
          </w:rPr>
          <w:t>1</w:t>
        </w:r>
        <w:r w:rsidRPr="008C102F">
          <w:rPr>
            <w:rFonts w:ascii="仿宋" w:eastAsia="仿宋" w:hAnsi="仿宋" w:cs="仿宋"/>
            <w:bCs/>
            <w:kern w:val="0"/>
            <w:sz w:val="32"/>
            <w:szCs w:val="32"/>
          </w:rPr>
          <w:t>0</w:t>
        </w:r>
        <w:r w:rsidRPr="008C102F">
          <w:rPr>
            <w:rFonts w:ascii="仿宋" w:eastAsia="仿宋" w:hAnsi="仿宋" w:cs="仿宋" w:hint="eastAsia"/>
            <w:bCs/>
            <w:kern w:val="0"/>
            <w:sz w:val="32"/>
            <w:szCs w:val="32"/>
          </w:rPr>
          <w:t>日</w:t>
        </w:r>
      </w:smartTag>
    </w:p>
    <w:p w:rsidR="003A2287" w:rsidRPr="008C102F" w:rsidRDefault="003A2287" w:rsidP="00560F1B">
      <w:pPr>
        <w:spacing w:line="560" w:lineRule="exact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3A2287" w:rsidRPr="008C102F" w:rsidRDefault="003A2287" w:rsidP="00560F1B">
      <w:pPr>
        <w:spacing w:line="560" w:lineRule="exact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3A2287" w:rsidRPr="008C102F" w:rsidRDefault="003A2287" w:rsidP="00560F1B">
      <w:pPr>
        <w:spacing w:line="560" w:lineRule="exact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3A2287" w:rsidRPr="008C102F" w:rsidRDefault="003A2287" w:rsidP="00560F1B">
      <w:pPr>
        <w:spacing w:line="560" w:lineRule="exact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3A2287" w:rsidRDefault="003A2287" w:rsidP="00560F1B">
      <w:pPr>
        <w:spacing w:line="560" w:lineRule="exact"/>
        <w:rPr>
          <w:rFonts w:ascii="仿宋_GB2312" w:eastAsia="仿宋_GB2312" w:hAnsi="仿宋" w:cs="仿宋"/>
          <w:bCs/>
          <w:kern w:val="0"/>
          <w:sz w:val="32"/>
          <w:szCs w:val="32"/>
        </w:rPr>
      </w:pPr>
    </w:p>
    <w:p w:rsidR="003A2287" w:rsidRDefault="003A2287" w:rsidP="00560F1B">
      <w:pPr>
        <w:spacing w:line="560" w:lineRule="exact"/>
        <w:rPr>
          <w:rFonts w:ascii="仿宋_GB2312" w:eastAsia="仿宋_GB2312" w:hAnsi="仿宋" w:cs="仿宋"/>
          <w:bCs/>
          <w:kern w:val="0"/>
          <w:sz w:val="32"/>
          <w:szCs w:val="32"/>
        </w:rPr>
      </w:pPr>
    </w:p>
    <w:p w:rsidR="003A2287" w:rsidRDefault="003A2287" w:rsidP="00560F1B">
      <w:pPr>
        <w:spacing w:line="560" w:lineRule="exact"/>
        <w:rPr>
          <w:rFonts w:ascii="仿宋_GB2312" w:eastAsia="仿宋_GB2312" w:hAnsi="仿宋" w:cs="仿宋"/>
          <w:bCs/>
          <w:kern w:val="0"/>
          <w:sz w:val="32"/>
          <w:szCs w:val="32"/>
        </w:rPr>
      </w:pPr>
    </w:p>
    <w:p w:rsidR="003A2287" w:rsidRDefault="003A2287" w:rsidP="00560F1B">
      <w:pPr>
        <w:spacing w:line="560" w:lineRule="exact"/>
        <w:rPr>
          <w:rFonts w:ascii="仿宋_GB2312" w:eastAsia="仿宋_GB2312" w:hAnsi="仿宋" w:cs="仿宋"/>
          <w:bCs/>
          <w:kern w:val="0"/>
          <w:sz w:val="32"/>
          <w:szCs w:val="32"/>
        </w:rPr>
      </w:pPr>
    </w:p>
    <w:p w:rsidR="003A2287" w:rsidRDefault="003A2287" w:rsidP="00560F1B">
      <w:pPr>
        <w:spacing w:line="560" w:lineRule="exact"/>
        <w:rPr>
          <w:rFonts w:ascii="仿宋_GB2312" w:eastAsia="仿宋_GB2312" w:hAnsi="仿宋" w:cs="仿宋"/>
          <w:bCs/>
          <w:kern w:val="0"/>
          <w:sz w:val="32"/>
          <w:szCs w:val="32"/>
        </w:rPr>
      </w:pPr>
    </w:p>
    <w:p w:rsidR="003A2287" w:rsidRDefault="003A2287" w:rsidP="00560F1B">
      <w:pPr>
        <w:spacing w:line="560" w:lineRule="exact"/>
        <w:rPr>
          <w:rFonts w:ascii="仿宋_GB2312" w:eastAsia="仿宋_GB2312" w:hAnsi="仿宋" w:cs="仿宋"/>
          <w:bCs/>
          <w:kern w:val="0"/>
          <w:sz w:val="32"/>
          <w:szCs w:val="32"/>
        </w:rPr>
      </w:pPr>
    </w:p>
    <w:p w:rsidR="003A2287" w:rsidRDefault="003A2287" w:rsidP="00560F1B">
      <w:pPr>
        <w:spacing w:line="560" w:lineRule="exact"/>
        <w:rPr>
          <w:rFonts w:ascii="仿宋_GB2312" w:eastAsia="仿宋_GB2312" w:hAnsi="仿宋" w:cs="仿宋"/>
          <w:bCs/>
          <w:kern w:val="0"/>
          <w:sz w:val="32"/>
          <w:szCs w:val="32"/>
        </w:rPr>
      </w:pPr>
    </w:p>
    <w:p w:rsidR="003A2287" w:rsidRPr="003B29B7" w:rsidRDefault="003A2287" w:rsidP="00560F1B">
      <w:pPr>
        <w:spacing w:line="560" w:lineRule="exact"/>
        <w:rPr>
          <w:rFonts w:ascii="仿宋_GB2312" w:eastAsia="仿宋_GB2312" w:hAnsi="仿宋" w:cs="仿宋"/>
          <w:bCs/>
          <w:w w:val="80"/>
          <w:sz w:val="32"/>
          <w:szCs w:val="32"/>
        </w:rPr>
      </w:pPr>
      <w:r w:rsidRPr="003B29B7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附件</w:t>
      </w:r>
      <w:r w:rsidRPr="003B29B7">
        <w:rPr>
          <w:rFonts w:ascii="仿宋_GB2312" w:eastAsia="仿宋_GB2312" w:hAnsi="仿宋" w:cs="仿宋"/>
          <w:bCs/>
          <w:kern w:val="0"/>
          <w:sz w:val="32"/>
          <w:szCs w:val="32"/>
        </w:rPr>
        <w:t>1</w:t>
      </w:r>
    </w:p>
    <w:p w:rsidR="003A2287" w:rsidRPr="003B29B7" w:rsidRDefault="003A2287" w:rsidP="00560F1B">
      <w:pPr>
        <w:snapToGrid w:val="0"/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 w:rsidRPr="003B29B7">
        <w:rPr>
          <w:rFonts w:ascii="黑体" w:eastAsia="黑体" w:hAnsi="黑体" w:cs="黑体" w:hint="eastAsia"/>
          <w:w w:val="80"/>
          <w:sz w:val="44"/>
          <w:szCs w:val="44"/>
        </w:rPr>
        <w:t>邯郸市思想政治工作研究课题申请表</w:t>
      </w:r>
    </w:p>
    <w:p w:rsidR="003A2287" w:rsidRDefault="003A2287" w:rsidP="00560F1B">
      <w:pPr>
        <w:spacing w:line="560" w:lineRule="exact"/>
        <w:jc w:val="right"/>
        <w:rPr>
          <w:rFonts w:ascii="楷体_GB2312" w:eastAsia="楷体_GB2312" w:hAnsi="楷体_GB2312" w:cs="楷体_GB2312"/>
          <w:w w:val="80"/>
          <w:sz w:val="32"/>
          <w:szCs w:val="32"/>
        </w:rPr>
      </w:pPr>
      <w:r>
        <w:rPr>
          <w:rFonts w:ascii="楷体_GB2312" w:eastAsia="楷体_GB2312" w:hAnsi="楷体_GB2312" w:cs="楷体_GB2312" w:hint="eastAsia"/>
          <w:w w:val="80"/>
          <w:sz w:val="32"/>
          <w:szCs w:val="32"/>
        </w:rPr>
        <w:t>年</w:t>
      </w:r>
      <w:r>
        <w:rPr>
          <w:rFonts w:ascii="楷体_GB2312" w:eastAsia="楷体_GB2312" w:hAnsi="楷体_GB2312" w:cs="楷体_GB2312"/>
          <w:w w:val="80"/>
          <w:sz w:val="32"/>
          <w:szCs w:val="32"/>
        </w:rPr>
        <w:t xml:space="preserve">  </w:t>
      </w:r>
      <w:r>
        <w:rPr>
          <w:rFonts w:ascii="楷体_GB2312" w:eastAsia="楷体_GB2312" w:hAnsi="楷体_GB2312" w:cs="楷体_GB2312" w:hint="eastAsia"/>
          <w:w w:val="80"/>
          <w:sz w:val="32"/>
          <w:szCs w:val="32"/>
        </w:rPr>
        <w:t>月</w:t>
      </w:r>
      <w:r>
        <w:rPr>
          <w:rFonts w:ascii="楷体_GB2312" w:eastAsia="楷体_GB2312" w:hAnsi="楷体_GB2312" w:cs="楷体_GB2312"/>
          <w:w w:val="80"/>
          <w:sz w:val="32"/>
          <w:szCs w:val="32"/>
        </w:rPr>
        <w:t xml:space="preserve">  </w:t>
      </w:r>
      <w:r>
        <w:rPr>
          <w:rFonts w:ascii="楷体_GB2312" w:eastAsia="楷体_GB2312" w:hAnsi="楷体_GB2312" w:cs="楷体_GB2312" w:hint="eastAsia"/>
          <w:w w:val="80"/>
          <w:sz w:val="32"/>
          <w:szCs w:val="32"/>
        </w:rPr>
        <w:t>日</w:t>
      </w:r>
    </w:p>
    <w:tbl>
      <w:tblPr>
        <w:tblW w:w="100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5"/>
        <w:gridCol w:w="1260"/>
        <w:gridCol w:w="810"/>
        <w:gridCol w:w="90"/>
        <w:gridCol w:w="900"/>
        <w:gridCol w:w="897"/>
        <w:gridCol w:w="715"/>
        <w:gridCol w:w="8"/>
        <w:gridCol w:w="1542"/>
        <w:gridCol w:w="2063"/>
      </w:tblGrid>
      <w:tr w:rsidR="003A2287" w:rsidRPr="003B29B7" w:rsidTr="0061297B">
        <w:trPr>
          <w:trHeight w:val="529"/>
          <w:jc w:val="center"/>
        </w:trPr>
        <w:tc>
          <w:tcPr>
            <w:tcW w:w="1735" w:type="dxa"/>
            <w:tcBorders>
              <w:top w:val="single" w:sz="12" w:space="0" w:color="auto"/>
            </w:tcBorders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课题名称</w:t>
            </w:r>
          </w:p>
        </w:tc>
        <w:tc>
          <w:tcPr>
            <w:tcW w:w="8285" w:type="dxa"/>
            <w:gridSpan w:val="9"/>
            <w:tcBorders>
              <w:top w:val="single" w:sz="12" w:space="0" w:color="auto"/>
            </w:tcBorders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</w:p>
        </w:tc>
      </w:tr>
      <w:tr w:rsidR="003A2287" w:rsidRPr="003B29B7" w:rsidTr="0061297B">
        <w:trPr>
          <w:trHeight w:val="1235"/>
          <w:jc w:val="center"/>
        </w:trPr>
        <w:tc>
          <w:tcPr>
            <w:tcW w:w="1735" w:type="dxa"/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课题成果</w:t>
            </w:r>
          </w:p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形式（任</w:t>
            </w:r>
          </w:p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选一项）</w:t>
            </w:r>
          </w:p>
        </w:tc>
        <w:tc>
          <w:tcPr>
            <w:tcW w:w="4672" w:type="dxa"/>
            <w:gridSpan w:val="6"/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调研报告、工作研讨</w:t>
            </w:r>
          </w:p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案例分析、经验介绍</w:t>
            </w:r>
          </w:p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典型宣传、理论文章</w:t>
            </w:r>
          </w:p>
        </w:tc>
        <w:tc>
          <w:tcPr>
            <w:tcW w:w="1550" w:type="dxa"/>
            <w:gridSpan w:val="2"/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承诺</w:t>
            </w:r>
          </w:p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完成</w:t>
            </w:r>
          </w:p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时间</w:t>
            </w:r>
          </w:p>
        </w:tc>
        <w:tc>
          <w:tcPr>
            <w:tcW w:w="2063" w:type="dxa"/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年　月</w:t>
            </w:r>
          </w:p>
        </w:tc>
      </w:tr>
      <w:tr w:rsidR="003A2287" w:rsidRPr="003B29B7" w:rsidTr="0061297B">
        <w:trPr>
          <w:trHeight w:val="525"/>
          <w:jc w:val="center"/>
        </w:trPr>
        <w:tc>
          <w:tcPr>
            <w:tcW w:w="1735" w:type="dxa"/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课题负责人姓名</w:t>
            </w:r>
          </w:p>
        </w:tc>
        <w:tc>
          <w:tcPr>
            <w:tcW w:w="1260" w:type="dxa"/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学历</w:t>
            </w:r>
          </w:p>
        </w:tc>
        <w:tc>
          <w:tcPr>
            <w:tcW w:w="990" w:type="dxa"/>
            <w:gridSpan w:val="2"/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715" w:type="dxa"/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出生</w:t>
            </w:r>
          </w:p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日期</w:t>
            </w:r>
          </w:p>
        </w:tc>
        <w:tc>
          <w:tcPr>
            <w:tcW w:w="2063" w:type="dxa"/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年　月</w:t>
            </w:r>
          </w:p>
        </w:tc>
      </w:tr>
      <w:tr w:rsidR="003A2287" w:rsidRPr="003B29B7" w:rsidTr="0061297B">
        <w:trPr>
          <w:trHeight w:val="590"/>
          <w:jc w:val="center"/>
        </w:trPr>
        <w:tc>
          <w:tcPr>
            <w:tcW w:w="2995" w:type="dxa"/>
            <w:gridSpan w:val="2"/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工作单位及职务</w:t>
            </w:r>
          </w:p>
        </w:tc>
        <w:tc>
          <w:tcPr>
            <w:tcW w:w="7025" w:type="dxa"/>
            <w:gridSpan w:val="8"/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A2287" w:rsidRPr="003B29B7" w:rsidTr="0061297B">
        <w:trPr>
          <w:trHeight w:val="490"/>
          <w:jc w:val="center"/>
        </w:trPr>
        <w:tc>
          <w:tcPr>
            <w:tcW w:w="1735" w:type="dxa"/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研究专长</w:t>
            </w:r>
          </w:p>
        </w:tc>
        <w:tc>
          <w:tcPr>
            <w:tcW w:w="4672" w:type="dxa"/>
            <w:gridSpan w:val="6"/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专业职称</w:t>
            </w:r>
          </w:p>
        </w:tc>
        <w:tc>
          <w:tcPr>
            <w:tcW w:w="2063" w:type="dxa"/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A2287" w:rsidRPr="003B29B7" w:rsidTr="0061297B">
        <w:trPr>
          <w:trHeight w:val="520"/>
          <w:jc w:val="center"/>
        </w:trPr>
        <w:tc>
          <w:tcPr>
            <w:tcW w:w="1735" w:type="dxa"/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1260" w:type="dxa"/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</w:p>
        </w:tc>
        <w:tc>
          <w:tcPr>
            <w:tcW w:w="2512" w:type="dxa"/>
            <w:gridSpan w:val="3"/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063" w:type="dxa"/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A2287" w:rsidRPr="003B29B7" w:rsidTr="0061297B">
        <w:trPr>
          <w:trHeight w:val="477"/>
          <w:jc w:val="center"/>
        </w:trPr>
        <w:tc>
          <w:tcPr>
            <w:tcW w:w="1735" w:type="dxa"/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4672" w:type="dxa"/>
            <w:gridSpan w:val="6"/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063" w:type="dxa"/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A2287" w:rsidRPr="003B29B7" w:rsidTr="0061297B">
        <w:trPr>
          <w:trHeight w:val="2100"/>
          <w:jc w:val="center"/>
        </w:trPr>
        <w:tc>
          <w:tcPr>
            <w:tcW w:w="1735" w:type="dxa"/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课题</w:t>
            </w:r>
          </w:p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简要</w:t>
            </w:r>
          </w:p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设想</w:t>
            </w:r>
          </w:p>
          <w:p w:rsidR="003A2287" w:rsidRPr="003B29B7" w:rsidRDefault="003A2287" w:rsidP="0061297B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285" w:type="dxa"/>
            <w:gridSpan w:val="9"/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3A2287" w:rsidRPr="003B29B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3A2287" w:rsidRPr="003B29B7" w:rsidRDefault="003A2287" w:rsidP="0061297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3A2287" w:rsidRPr="003B29B7" w:rsidRDefault="003A2287" w:rsidP="0061297B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/>
                <w:sz w:val="28"/>
                <w:szCs w:val="28"/>
              </w:rPr>
              <w:t>(</w:t>
            </w: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填不下时，请另附页填写</w:t>
            </w:r>
            <w:r w:rsidRPr="003B29B7">
              <w:rPr>
                <w:rFonts w:ascii="仿宋_GB2312" w:eastAsia="仿宋_GB2312" w:hAnsi="仿宋"/>
                <w:sz w:val="28"/>
                <w:szCs w:val="28"/>
              </w:rPr>
              <w:t>)</w:t>
            </w:r>
          </w:p>
        </w:tc>
      </w:tr>
      <w:tr w:rsidR="003A2287" w:rsidRPr="003B29B7" w:rsidTr="0061297B">
        <w:trPr>
          <w:cantSplit/>
          <w:trHeight w:val="2390"/>
          <w:jc w:val="center"/>
        </w:trPr>
        <w:tc>
          <w:tcPr>
            <w:tcW w:w="1735" w:type="dxa"/>
            <w:tcBorders>
              <w:bottom w:val="single" w:sz="12" w:space="0" w:color="auto"/>
            </w:tcBorders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所在县区、工委政研会意见</w:t>
            </w:r>
          </w:p>
        </w:tc>
        <w:tc>
          <w:tcPr>
            <w:tcW w:w="3060" w:type="dxa"/>
            <w:gridSpan w:val="4"/>
            <w:tcBorders>
              <w:bottom w:val="single" w:sz="12" w:space="0" w:color="auto"/>
            </w:tcBorders>
            <w:vAlign w:val="center"/>
          </w:tcPr>
          <w:p w:rsidR="003A2287" w:rsidRPr="003B29B7" w:rsidRDefault="003A2287" w:rsidP="0061297B">
            <w:pPr>
              <w:snapToGrid w:val="0"/>
              <w:spacing w:line="560" w:lineRule="exact"/>
              <w:ind w:firstLineChars="300" w:firstLine="840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公</w:t>
            </w:r>
            <w:r w:rsidRPr="003B29B7"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章</w:t>
            </w:r>
          </w:p>
          <w:p w:rsidR="003A2287" w:rsidRPr="003B29B7" w:rsidRDefault="003A2287" w:rsidP="0061297B">
            <w:pPr>
              <w:snapToGrid w:val="0"/>
              <w:spacing w:line="5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Pr="003B29B7"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3B29B7"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  <w:tc>
          <w:tcPr>
            <w:tcW w:w="1620" w:type="dxa"/>
            <w:gridSpan w:val="3"/>
            <w:tcBorders>
              <w:bottom w:val="single" w:sz="12" w:space="0" w:color="auto"/>
            </w:tcBorders>
            <w:vAlign w:val="center"/>
          </w:tcPr>
          <w:p w:rsidR="003A2287" w:rsidRPr="003B29B7" w:rsidRDefault="003A2287" w:rsidP="0061297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3A2287" w:rsidRPr="003B29B7" w:rsidRDefault="003A2287" w:rsidP="0061297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市政研会</w:t>
            </w:r>
          </w:p>
          <w:p w:rsidR="003A2287" w:rsidRPr="003B29B7" w:rsidRDefault="003A2287" w:rsidP="0061297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意</w:t>
            </w:r>
            <w:r w:rsidRPr="003B29B7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见</w:t>
            </w:r>
          </w:p>
          <w:p w:rsidR="003A2287" w:rsidRPr="003B29B7" w:rsidRDefault="003A2287" w:rsidP="0061297B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605" w:type="dxa"/>
            <w:gridSpan w:val="2"/>
            <w:tcBorders>
              <w:bottom w:val="single" w:sz="12" w:space="0" w:color="auto"/>
            </w:tcBorders>
            <w:vAlign w:val="center"/>
          </w:tcPr>
          <w:p w:rsidR="003A2287" w:rsidRPr="003B29B7" w:rsidRDefault="003A2287" w:rsidP="0061297B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3A2287" w:rsidRPr="003B29B7" w:rsidRDefault="003A2287" w:rsidP="0061297B">
            <w:pPr>
              <w:snapToGrid w:val="0"/>
              <w:spacing w:line="560" w:lineRule="exact"/>
              <w:ind w:firstLineChars="300" w:firstLine="840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公</w:t>
            </w:r>
            <w:r w:rsidRPr="003B29B7"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章</w:t>
            </w:r>
          </w:p>
          <w:p w:rsidR="003A2287" w:rsidRPr="003B29B7" w:rsidRDefault="003A2287" w:rsidP="0061297B">
            <w:pPr>
              <w:widowControl/>
              <w:spacing w:line="56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Pr="003B29B7"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3B29B7"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 w:rsidRPr="003B29B7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  <w:p w:rsidR="003A2287" w:rsidRPr="003B29B7" w:rsidRDefault="003A2287" w:rsidP="0061297B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3A2287" w:rsidRDefault="003A2287" w:rsidP="00560F1B">
      <w:pPr>
        <w:adjustRightInd w:val="0"/>
        <w:snapToGrid w:val="0"/>
        <w:spacing w:line="560" w:lineRule="exact"/>
        <w:rPr>
          <w:rFonts w:eastAsia="黑体"/>
          <w:w w:val="80"/>
          <w:sz w:val="44"/>
          <w:szCs w:val="44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</w:rPr>
        <w:t>2</w:t>
      </w:r>
    </w:p>
    <w:p w:rsidR="003A2287" w:rsidRDefault="003A2287" w:rsidP="00203864">
      <w:pPr>
        <w:spacing w:afterLines="50" w:line="560" w:lineRule="exact"/>
        <w:jc w:val="center"/>
        <w:rPr>
          <w:rFonts w:eastAsia="黑体"/>
          <w:w w:val="80"/>
          <w:sz w:val="44"/>
          <w:szCs w:val="44"/>
        </w:rPr>
      </w:pPr>
      <w:r>
        <w:rPr>
          <w:rFonts w:eastAsia="黑体" w:hint="eastAsia"/>
          <w:w w:val="80"/>
          <w:sz w:val="44"/>
          <w:szCs w:val="44"/>
        </w:rPr>
        <w:t>邯郸市思想政治工作研究课题成果转化协商协议书</w:t>
      </w:r>
    </w:p>
    <w:p w:rsidR="003A2287" w:rsidRDefault="003A2287" w:rsidP="00203864">
      <w:pPr>
        <w:snapToGrid w:val="0"/>
        <w:spacing w:beforeLines="50" w:line="560" w:lineRule="exact"/>
        <w:ind w:right="482"/>
        <w:jc w:val="righ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日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1"/>
        <w:gridCol w:w="985"/>
        <w:gridCol w:w="2072"/>
        <w:gridCol w:w="234"/>
        <w:gridCol w:w="567"/>
        <w:gridCol w:w="934"/>
        <w:gridCol w:w="839"/>
        <w:gridCol w:w="2086"/>
      </w:tblGrid>
      <w:tr w:rsidR="003A2287" w:rsidTr="0061297B">
        <w:trPr>
          <w:trHeight w:val="545"/>
        </w:trPr>
        <w:tc>
          <w:tcPr>
            <w:tcW w:w="1391" w:type="dxa"/>
            <w:tcBorders>
              <w:top w:val="single" w:sz="12" w:space="0" w:color="auto"/>
            </w:tcBorders>
            <w:vAlign w:val="center"/>
          </w:tcPr>
          <w:p w:rsidR="003A2287" w:rsidRDefault="003A2287" w:rsidP="0061297B">
            <w:pPr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课题成果</w:t>
            </w:r>
          </w:p>
          <w:p w:rsidR="003A2287" w:rsidRDefault="003A2287" w:rsidP="0061297B">
            <w:pPr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7717" w:type="dxa"/>
            <w:gridSpan w:val="7"/>
            <w:tcBorders>
              <w:top w:val="single" w:sz="12" w:space="0" w:color="auto"/>
            </w:tcBorders>
            <w:vAlign w:val="center"/>
          </w:tcPr>
          <w:p w:rsidR="003A2287" w:rsidRDefault="003A2287" w:rsidP="0061297B">
            <w:pPr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A2287" w:rsidTr="0061297B">
        <w:trPr>
          <w:trHeight w:val="413"/>
        </w:trPr>
        <w:tc>
          <w:tcPr>
            <w:tcW w:w="1391" w:type="dxa"/>
            <w:vAlign w:val="center"/>
          </w:tcPr>
          <w:p w:rsidR="003A2287" w:rsidRDefault="003A2287" w:rsidP="0061297B">
            <w:pPr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课题负责</w:t>
            </w:r>
          </w:p>
          <w:p w:rsidR="003A2287" w:rsidRDefault="003A2287" w:rsidP="0061297B">
            <w:pPr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人姓名</w:t>
            </w:r>
          </w:p>
        </w:tc>
        <w:tc>
          <w:tcPr>
            <w:tcW w:w="3291" w:type="dxa"/>
            <w:gridSpan w:val="3"/>
            <w:vAlign w:val="center"/>
          </w:tcPr>
          <w:p w:rsidR="003A2287" w:rsidRDefault="003A2287" w:rsidP="0061297B">
            <w:pPr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3A2287" w:rsidRDefault="003A2287" w:rsidP="0061297B">
            <w:pPr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预计完成</w:t>
            </w:r>
          </w:p>
          <w:p w:rsidR="003A2287" w:rsidRDefault="003A2287" w:rsidP="0061297B">
            <w:pPr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转化时间</w:t>
            </w:r>
          </w:p>
        </w:tc>
        <w:tc>
          <w:tcPr>
            <w:tcW w:w="2086" w:type="dxa"/>
            <w:vAlign w:val="center"/>
          </w:tcPr>
          <w:p w:rsidR="003A2287" w:rsidRDefault="003A2287" w:rsidP="0061297B">
            <w:pPr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A2287" w:rsidTr="0061297B">
        <w:trPr>
          <w:cantSplit/>
          <w:trHeight w:val="3805"/>
        </w:trPr>
        <w:tc>
          <w:tcPr>
            <w:tcW w:w="1391" w:type="dxa"/>
            <w:vAlign w:val="center"/>
          </w:tcPr>
          <w:p w:rsidR="003A2287" w:rsidRDefault="003A2287" w:rsidP="0061297B">
            <w:pPr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拟以何种形式转化</w:t>
            </w:r>
            <w:r>
              <w:rPr>
                <w:rFonts w:eastAsia="仿宋_GB2312"/>
                <w:sz w:val="28"/>
                <w:szCs w:val="28"/>
              </w:rPr>
              <w:t xml:space="preserve">                       </w:t>
            </w:r>
          </w:p>
        </w:tc>
        <w:tc>
          <w:tcPr>
            <w:tcW w:w="7717" w:type="dxa"/>
            <w:gridSpan w:val="7"/>
          </w:tcPr>
          <w:p w:rsidR="003A2287" w:rsidRDefault="003A2287" w:rsidP="0061297B">
            <w:pPr>
              <w:snapToGrid w:val="0"/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1</w:t>
            </w:r>
            <w:r>
              <w:rPr>
                <w:rFonts w:eastAsia="仿宋_GB2312" w:hint="eastAsia"/>
                <w:sz w:val="28"/>
                <w:szCs w:val="28"/>
              </w:rPr>
              <w:t>、县级以上领导同志批示；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3A2287" w:rsidRDefault="003A2287" w:rsidP="0061297B">
            <w:pPr>
              <w:snapToGrid w:val="0"/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2</w:t>
            </w:r>
            <w:r>
              <w:rPr>
                <w:rFonts w:eastAsia="仿宋_GB2312" w:hint="eastAsia"/>
                <w:sz w:val="28"/>
                <w:szCs w:val="28"/>
              </w:rPr>
              <w:t>、在内刊、及</w:t>
            </w:r>
            <w:r>
              <w:rPr>
                <w:rFonts w:eastAsia="仿宋_GB2312"/>
                <w:sz w:val="28"/>
                <w:szCs w:val="28"/>
              </w:rPr>
              <w:t>cn</w:t>
            </w:r>
            <w:r>
              <w:rPr>
                <w:rFonts w:eastAsia="仿宋_GB2312" w:hint="eastAsia"/>
                <w:sz w:val="28"/>
                <w:szCs w:val="28"/>
              </w:rPr>
              <w:t>刊号刊登；</w:t>
            </w:r>
          </w:p>
          <w:p w:rsidR="003A2287" w:rsidRDefault="003A2287" w:rsidP="0061297B">
            <w:pPr>
              <w:snapToGrid w:val="0"/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（注明内刊名称：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　　　　　　　　　　　　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:rsidR="003A2287" w:rsidRDefault="003A2287" w:rsidP="0061297B">
            <w:pPr>
              <w:snapToGrid w:val="0"/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3</w:t>
            </w:r>
            <w:r>
              <w:rPr>
                <w:rFonts w:eastAsia="仿宋_GB2312" w:hint="eastAsia"/>
                <w:sz w:val="28"/>
                <w:szCs w:val="28"/>
              </w:rPr>
              <w:t>、在县级以上座谈会、研讨会交流；</w:t>
            </w:r>
          </w:p>
          <w:p w:rsidR="003A2287" w:rsidRDefault="003A2287" w:rsidP="0061297B">
            <w:pPr>
              <w:snapToGrid w:val="0"/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（注明会议名称：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　　　　　　　　　　　　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:rsidR="003A2287" w:rsidRDefault="003A2287" w:rsidP="0061297B">
            <w:pPr>
              <w:snapToGrid w:val="0"/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4</w:t>
            </w:r>
            <w:r>
              <w:rPr>
                <w:rFonts w:eastAsia="仿宋_GB2312" w:hint="eastAsia"/>
                <w:sz w:val="28"/>
                <w:szCs w:val="28"/>
              </w:rPr>
              <w:t>、在一定范围内推广应用，取得明显效果。</w:t>
            </w:r>
          </w:p>
        </w:tc>
      </w:tr>
      <w:tr w:rsidR="003A2287" w:rsidTr="0061297B">
        <w:trPr>
          <w:cantSplit/>
          <w:trHeight w:val="357"/>
        </w:trPr>
        <w:tc>
          <w:tcPr>
            <w:tcW w:w="1391" w:type="dxa"/>
            <w:vAlign w:val="center"/>
          </w:tcPr>
          <w:p w:rsidR="003A2287" w:rsidRDefault="003A2287" w:rsidP="0061297B">
            <w:pPr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成果简介</w:t>
            </w:r>
          </w:p>
        </w:tc>
        <w:tc>
          <w:tcPr>
            <w:tcW w:w="7717" w:type="dxa"/>
            <w:gridSpan w:val="7"/>
            <w:vAlign w:val="center"/>
          </w:tcPr>
          <w:p w:rsidR="003A2287" w:rsidRDefault="003A2287" w:rsidP="0061297B">
            <w:pPr>
              <w:snapToGrid w:val="0"/>
              <w:spacing w:line="420" w:lineRule="exact"/>
              <w:rPr>
                <w:rFonts w:eastAsia="仿宋_GB2312"/>
                <w:sz w:val="28"/>
                <w:szCs w:val="28"/>
              </w:rPr>
            </w:pPr>
          </w:p>
          <w:p w:rsidR="003A2287" w:rsidRDefault="003A2287" w:rsidP="0061297B">
            <w:pPr>
              <w:snapToGrid w:val="0"/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（填不下时，请另附页填写）</w:t>
            </w:r>
          </w:p>
        </w:tc>
      </w:tr>
      <w:tr w:rsidR="003A2287" w:rsidTr="0061297B">
        <w:trPr>
          <w:cantSplit/>
          <w:trHeight w:val="575"/>
        </w:trPr>
        <w:tc>
          <w:tcPr>
            <w:tcW w:w="1391" w:type="dxa"/>
            <w:vMerge w:val="restart"/>
            <w:vAlign w:val="center"/>
          </w:tcPr>
          <w:p w:rsidR="003A2287" w:rsidRDefault="003A2287" w:rsidP="0061297B">
            <w:pPr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沟通协商</w:t>
            </w:r>
          </w:p>
          <w:p w:rsidR="003A2287" w:rsidRDefault="003A2287" w:rsidP="0061297B">
            <w:pPr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3057" w:type="dxa"/>
            <w:gridSpan w:val="2"/>
            <w:vAlign w:val="center"/>
          </w:tcPr>
          <w:p w:rsidR="003A2287" w:rsidRDefault="003A2287" w:rsidP="0061297B">
            <w:pPr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协商确定的转化形式（一种或多种）和时限</w:t>
            </w:r>
          </w:p>
        </w:tc>
        <w:tc>
          <w:tcPr>
            <w:tcW w:w="4660" w:type="dxa"/>
            <w:gridSpan w:val="5"/>
          </w:tcPr>
          <w:p w:rsidR="003A2287" w:rsidRDefault="003A2287" w:rsidP="0061297B">
            <w:pPr>
              <w:snapToGrid w:val="0"/>
              <w:spacing w:line="42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A2287" w:rsidTr="0061297B">
        <w:trPr>
          <w:cantSplit/>
          <w:trHeight w:val="2445"/>
        </w:trPr>
        <w:tc>
          <w:tcPr>
            <w:tcW w:w="1391" w:type="dxa"/>
            <w:vMerge/>
            <w:tcBorders>
              <w:bottom w:val="single" w:sz="12" w:space="0" w:color="auto"/>
            </w:tcBorders>
            <w:vAlign w:val="center"/>
          </w:tcPr>
          <w:p w:rsidR="003A2287" w:rsidRDefault="003A2287" w:rsidP="0061297B">
            <w:pPr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5" w:type="dxa"/>
            <w:tcBorders>
              <w:bottom w:val="single" w:sz="12" w:space="0" w:color="auto"/>
            </w:tcBorders>
            <w:vAlign w:val="center"/>
          </w:tcPr>
          <w:p w:rsidR="003A2287" w:rsidRDefault="003A2287" w:rsidP="0061297B">
            <w:pPr>
              <w:snapToGrid w:val="0"/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课题</w:t>
            </w:r>
          </w:p>
          <w:p w:rsidR="003A2287" w:rsidRDefault="003A2287" w:rsidP="0061297B">
            <w:pPr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</w:t>
            </w:r>
          </w:p>
          <w:p w:rsidR="003A2287" w:rsidRDefault="003A2287" w:rsidP="0061297B">
            <w:pPr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人意</w:t>
            </w:r>
          </w:p>
          <w:p w:rsidR="003A2287" w:rsidRDefault="003A2287" w:rsidP="0061297B">
            <w:pPr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2873" w:type="dxa"/>
            <w:gridSpan w:val="3"/>
            <w:tcBorders>
              <w:bottom w:val="single" w:sz="12" w:space="0" w:color="auto"/>
            </w:tcBorders>
          </w:tcPr>
          <w:p w:rsidR="003A2287" w:rsidRDefault="003A2287" w:rsidP="0061297B">
            <w:pPr>
              <w:snapToGrid w:val="0"/>
              <w:spacing w:line="420" w:lineRule="exact"/>
              <w:rPr>
                <w:rFonts w:eastAsia="仿宋_GB2312"/>
                <w:sz w:val="28"/>
                <w:szCs w:val="28"/>
              </w:rPr>
            </w:pPr>
          </w:p>
          <w:p w:rsidR="003A2287" w:rsidRDefault="003A2287" w:rsidP="0061297B">
            <w:pPr>
              <w:snapToGrid w:val="0"/>
              <w:spacing w:line="420" w:lineRule="exact"/>
              <w:rPr>
                <w:rFonts w:eastAsia="仿宋_GB2312"/>
                <w:sz w:val="28"/>
                <w:szCs w:val="28"/>
              </w:rPr>
            </w:pPr>
          </w:p>
          <w:p w:rsidR="003A2287" w:rsidRDefault="003A2287" w:rsidP="0061297B">
            <w:pPr>
              <w:snapToGrid w:val="0"/>
              <w:spacing w:line="420" w:lineRule="exact"/>
              <w:rPr>
                <w:rFonts w:eastAsia="仿宋_GB2312"/>
                <w:sz w:val="28"/>
                <w:szCs w:val="28"/>
              </w:rPr>
            </w:pPr>
          </w:p>
          <w:p w:rsidR="003A2287" w:rsidRDefault="003A2287" w:rsidP="0061297B">
            <w:pPr>
              <w:snapToGrid w:val="0"/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</w:t>
            </w:r>
            <w:r>
              <w:rPr>
                <w:rFonts w:eastAsia="仿宋_GB2312" w:hint="eastAsia"/>
                <w:sz w:val="28"/>
                <w:szCs w:val="28"/>
              </w:rPr>
              <w:t>签　名：</w:t>
            </w:r>
          </w:p>
          <w:p w:rsidR="003A2287" w:rsidRDefault="003A2287" w:rsidP="0061297B">
            <w:pPr>
              <w:snapToGrid w:val="0"/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</w:t>
            </w:r>
            <w:r>
              <w:rPr>
                <w:rFonts w:eastAsia="仿宋_GB2312" w:hint="eastAsia"/>
                <w:sz w:val="28"/>
                <w:szCs w:val="28"/>
              </w:rPr>
              <w:t>年　月　日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vAlign w:val="center"/>
          </w:tcPr>
          <w:p w:rsidR="003A2287" w:rsidRDefault="003A2287" w:rsidP="0061297B">
            <w:pPr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市政</w:t>
            </w:r>
          </w:p>
          <w:p w:rsidR="003A2287" w:rsidRDefault="003A2287" w:rsidP="0061297B">
            <w:pPr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研会</w:t>
            </w:r>
          </w:p>
          <w:p w:rsidR="003A2287" w:rsidRDefault="003A2287" w:rsidP="0061297B">
            <w:pPr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2925" w:type="dxa"/>
            <w:gridSpan w:val="2"/>
            <w:tcBorders>
              <w:bottom w:val="single" w:sz="12" w:space="0" w:color="auto"/>
            </w:tcBorders>
          </w:tcPr>
          <w:p w:rsidR="003A2287" w:rsidRDefault="003A2287" w:rsidP="0061297B">
            <w:pPr>
              <w:snapToGrid w:val="0"/>
              <w:spacing w:line="420" w:lineRule="exact"/>
              <w:rPr>
                <w:rFonts w:eastAsia="仿宋_GB2312"/>
                <w:sz w:val="28"/>
                <w:szCs w:val="28"/>
              </w:rPr>
            </w:pPr>
          </w:p>
          <w:p w:rsidR="003A2287" w:rsidRDefault="003A2287" w:rsidP="0061297B">
            <w:pPr>
              <w:snapToGrid w:val="0"/>
              <w:spacing w:line="420" w:lineRule="exact"/>
              <w:rPr>
                <w:rFonts w:eastAsia="仿宋_GB2312"/>
                <w:sz w:val="28"/>
                <w:szCs w:val="28"/>
              </w:rPr>
            </w:pPr>
          </w:p>
          <w:p w:rsidR="003A2287" w:rsidRDefault="003A2287" w:rsidP="0061297B">
            <w:pPr>
              <w:snapToGrid w:val="0"/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3A2287" w:rsidRDefault="003A2287" w:rsidP="0061297B">
            <w:pPr>
              <w:snapToGrid w:val="0"/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</w:t>
            </w:r>
            <w:r>
              <w:rPr>
                <w:rFonts w:eastAsia="仿宋_GB2312" w:hint="eastAsia"/>
                <w:sz w:val="28"/>
                <w:szCs w:val="28"/>
              </w:rPr>
              <w:t>公　章</w:t>
            </w:r>
          </w:p>
          <w:p w:rsidR="003A2287" w:rsidRDefault="003A2287" w:rsidP="0061297B">
            <w:pPr>
              <w:snapToGrid w:val="0"/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>
              <w:rPr>
                <w:rFonts w:eastAsia="仿宋_GB2312" w:hint="eastAsia"/>
                <w:sz w:val="28"/>
                <w:szCs w:val="28"/>
              </w:rPr>
              <w:t>年　月　日</w:t>
            </w:r>
          </w:p>
        </w:tc>
      </w:tr>
    </w:tbl>
    <w:p w:rsidR="003A2287" w:rsidRDefault="003A2287" w:rsidP="00560F1B">
      <w:pPr>
        <w:snapToGrid w:val="0"/>
        <w:spacing w:line="40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备注：此表在课题研究工作基本完成、即将进行转化时填写，并代替立项协议书作为课题结项必不可少的重要依据。</w:t>
      </w:r>
    </w:p>
    <w:p w:rsidR="003A2287" w:rsidRDefault="003A2287" w:rsidP="00560F1B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3A2287" w:rsidRDefault="003A2287" w:rsidP="00560F1B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bCs/>
          <w:w w:val="9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</w:rPr>
        <w:t>3</w:t>
      </w:r>
    </w:p>
    <w:p w:rsidR="003A2287" w:rsidRDefault="003A2287" w:rsidP="00560F1B">
      <w:pPr>
        <w:spacing w:line="560" w:lineRule="exact"/>
        <w:jc w:val="center"/>
        <w:rPr>
          <w:rFonts w:eastAsia="黑体"/>
          <w:w w:val="90"/>
          <w:sz w:val="52"/>
        </w:rPr>
      </w:pPr>
      <w:r>
        <w:rPr>
          <w:rFonts w:eastAsia="黑体" w:hint="eastAsia"/>
          <w:w w:val="90"/>
          <w:sz w:val="52"/>
        </w:rPr>
        <w:t>邯郸市思想政治工作研究课题</w:t>
      </w:r>
    </w:p>
    <w:p w:rsidR="003A2287" w:rsidRDefault="003A2287" w:rsidP="00560F1B">
      <w:pPr>
        <w:spacing w:line="560" w:lineRule="exact"/>
        <w:jc w:val="center"/>
        <w:rPr>
          <w:rFonts w:eastAsia="黑体"/>
          <w:w w:val="90"/>
          <w:sz w:val="52"/>
        </w:rPr>
      </w:pPr>
      <w:r>
        <w:rPr>
          <w:rFonts w:eastAsia="黑体" w:hint="eastAsia"/>
          <w:w w:val="90"/>
          <w:sz w:val="52"/>
        </w:rPr>
        <w:t>结项鉴定申请审批书</w:t>
      </w:r>
    </w:p>
    <w:p w:rsidR="003A2287" w:rsidRDefault="003A2287" w:rsidP="00560F1B">
      <w:pPr>
        <w:spacing w:line="560" w:lineRule="exact"/>
        <w:rPr>
          <w:rFonts w:eastAsia="仿宋_GB2312"/>
          <w:sz w:val="32"/>
        </w:rPr>
      </w:pPr>
    </w:p>
    <w:p w:rsidR="003A2287" w:rsidRDefault="003A2287" w:rsidP="00560F1B">
      <w:pPr>
        <w:spacing w:line="560" w:lineRule="exact"/>
        <w:rPr>
          <w:rFonts w:eastAsia="仿宋_GB2312"/>
          <w:sz w:val="32"/>
        </w:rPr>
      </w:pPr>
    </w:p>
    <w:p w:rsidR="003A2287" w:rsidRDefault="003A2287" w:rsidP="00560F1B">
      <w:pPr>
        <w:spacing w:line="560" w:lineRule="exact"/>
        <w:rPr>
          <w:rFonts w:eastAsia="仿宋_GB2312"/>
          <w:sz w:val="32"/>
        </w:rPr>
      </w:pPr>
    </w:p>
    <w:p w:rsidR="003A2287" w:rsidRDefault="003A2287" w:rsidP="00560F1B">
      <w:pPr>
        <w:snapToGrid w:val="0"/>
        <w:spacing w:line="56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</w:t>
      </w:r>
      <w:r>
        <w:rPr>
          <w:rFonts w:eastAsia="仿宋_GB2312" w:hint="eastAsia"/>
          <w:sz w:val="32"/>
        </w:rPr>
        <w:t>课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称</w:t>
      </w:r>
    </w:p>
    <w:p w:rsidR="003A2287" w:rsidRDefault="003A2287" w:rsidP="00560F1B">
      <w:pPr>
        <w:snapToGrid w:val="0"/>
        <w:spacing w:line="560" w:lineRule="exact"/>
        <w:rPr>
          <w:rFonts w:eastAsia="仿宋_GB2312"/>
          <w:sz w:val="32"/>
        </w:rPr>
      </w:pPr>
      <w:r>
        <w:rPr>
          <w:noProof/>
        </w:rPr>
        <w:pict>
          <v:line id="_x0000_s1032" style="position:absolute;left:0;text-align:left;z-index:251657728" from="126pt,2.6pt" to="456.75pt,2.6pt" o:allowincell="f"/>
        </w:pict>
      </w:r>
    </w:p>
    <w:p w:rsidR="003A2287" w:rsidRDefault="003A2287" w:rsidP="00560F1B">
      <w:pPr>
        <w:snapToGrid w:val="0"/>
        <w:spacing w:line="56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</w:t>
      </w:r>
      <w:r>
        <w:rPr>
          <w:rFonts w:eastAsia="仿宋_GB2312" w:hint="eastAsia"/>
          <w:sz w:val="32"/>
        </w:rPr>
        <w:t>备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案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编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号</w:t>
      </w:r>
    </w:p>
    <w:p w:rsidR="003A2287" w:rsidRDefault="003A2287" w:rsidP="00560F1B">
      <w:pPr>
        <w:snapToGrid w:val="0"/>
        <w:spacing w:line="560" w:lineRule="exact"/>
        <w:rPr>
          <w:rFonts w:eastAsia="仿宋_GB2312"/>
          <w:sz w:val="32"/>
        </w:rPr>
      </w:pPr>
      <w:r>
        <w:rPr>
          <w:noProof/>
        </w:rPr>
        <w:pict>
          <v:line id="_x0000_s1033" style="position:absolute;left:0;text-align:left;z-index:251658752" from="126pt,2.4pt" to="462pt,2.4pt" o:allowincell="f"/>
        </w:pict>
      </w:r>
    </w:p>
    <w:p w:rsidR="003A2287" w:rsidRDefault="003A2287" w:rsidP="00560F1B">
      <w:pPr>
        <w:snapToGrid w:val="0"/>
        <w:spacing w:line="56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</w:t>
      </w:r>
      <w:r>
        <w:rPr>
          <w:rFonts w:eastAsia="仿宋_GB2312" w:hint="eastAsia"/>
          <w:sz w:val="32"/>
        </w:rPr>
        <w:t>备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案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时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间</w:t>
      </w:r>
    </w:p>
    <w:p w:rsidR="003A2287" w:rsidRDefault="003A2287" w:rsidP="00560F1B">
      <w:pPr>
        <w:snapToGrid w:val="0"/>
        <w:spacing w:line="560" w:lineRule="exact"/>
        <w:rPr>
          <w:rFonts w:eastAsia="仿宋_GB2312"/>
          <w:sz w:val="32"/>
        </w:rPr>
      </w:pPr>
      <w:r>
        <w:rPr>
          <w:noProof/>
        </w:rPr>
        <w:pict>
          <v:line id="_x0000_s1034" style="position:absolute;left:0;text-align:left;z-index:251659776" from="126pt,2.05pt" to="456.75pt,2.05pt" o:allowincell="f"/>
        </w:pict>
      </w:r>
    </w:p>
    <w:p w:rsidR="003A2287" w:rsidRDefault="003A2287" w:rsidP="00560F1B">
      <w:pPr>
        <w:snapToGrid w:val="0"/>
        <w:spacing w:line="56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</w:t>
      </w:r>
      <w:r>
        <w:rPr>
          <w:rFonts w:eastAsia="仿宋_GB2312" w:hint="eastAsia"/>
          <w:sz w:val="32"/>
        </w:rPr>
        <w:t>成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果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形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式</w:t>
      </w:r>
    </w:p>
    <w:p w:rsidR="003A2287" w:rsidRDefault="003A2287" w:rsidP="00560F1B">
      <w:pPr>
        <w:snapToGrid w:val="0"/>
        <w:spacing w:line="560" w:lineRule="exact"/>
        <w:rPr>
          <w:rFonts w:eastAsia="仿宋_GB2312"/>
          <w:sz w:val="32"/>
        </w:rPr>
      </w:pPr>
      <w:r>
        <w:rPr>
          <w:noProof/>
        </w:rPr>
        <w:pict>
          <v:line id="_x0000_s1035" style="position:absolute;left:0;text-align:left;z-index:251660800" from="126pt,1.85pt" to="456.75pt,1.85pt" o:allowincell="f"/>
        </w:pict>
      </w:r>
    </w:p>
    <w:p w:rsidR="003A2287" w:rsidRDefault="003A2287" w:rsidP="00560F1B">
      <w:pPr>
        <w:snapToGrid w:val="0"/>
        <w:spacing w:line="56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</w:t>
      </w:r>
      <w:r>
        <w:rPr>
          <w:rFonts w:eastAsia="仿宋_GB2312" w:hint="eastAsia"/>
          <w:sz w:val="32"/>
        </w:rPr>
        <w:t>所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在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单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位</w:t>
      </w:r>
    </w:p>
    <w:p w:rsidR="003A2287" w:rsidRDefault="003A2287" w:rsidP="00560F1B">
      <w:pPr>
        <w:snapToGrid w:val="0"/>
        <w:spacing w:line="560" w:lineRule="exact"/>
        <w:rPr>
          <w:rFonts w:eastAsia="仿宋_GB2312"/>
          <w:sz w:val="32"/>
        </w:rPr>
      </w:pPr>
      <w:r>
        <w:rPr>
          <w:noProof/>
        </w:rPr>
        <w:pict>
          <v:line id="_x0000_s1036" style="position:absolute;left:0;text-align:left;z-index:251661824" from="126pt,1.7pt" to="462pt,1.7pt" o:allowincell="f"/>
        </w:pict>
      </w:r>
    </w:p>
    <w:p w:rsidR="003A2287" w:rsidRDefault="003A2287" w:rsidP="00560F1B">
      <w:pPr>
        <w:snapToGrid w:val="0"/>
        <w:spacing w:line="56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</w:t>
      </w:r>
      <w:r>
        <w:rPr>
          <w:rFonts w:eastAsia="仿宋_GB2312" w:hint="eastAsia"/>
          <w:sz w:val="32"/>
        </w:rPr>
        <w:t>课题负责人</w:t>
      </w:r>
    </w:p>
    <w:p w:rsidR="003A2287" w:rsidRDefault="003A2287" w:rsidP="00560F1B">
      <w:pPr>
        <w:snapToGrid w:val="0"/>
        <w:spacing w:line="560" w:lineRule="exact"/>
        <w:rPr>
          <w:rFonts w:eastAsia="仿宋_GB2312"/>
          <w:sz w:val="32"/>
        </w:rPr>
      </w:pPr>
      <w:r>
        <w:rPr>
          <w:noProof/>
        </w:rPr>
        <w:pict>
          <v:line id="_x0000_s1037" style="position:absolute;left:0;text-align:left;z-index:251662848" from="126pt,1.5pt" to="462pt,1.5pt" o:allowincell="f"/>
        </w:pict>
      </w:r>
    </w:p>
    <w:p w:rsidR="003A2287" w:rsidRDefault="003A2287" w:rsidP="00560F1B">
      <w:pPr>
        <w:snapToGrid w:val="0"/>
        <w:spacing w:line="56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</w:t>
      </w:r>
      <w:r>
        <w:rPr>
          <w:rFonts w:eastAsia="仿宋_GB2312" w:hint="eastAsia"/>
          <w:sz w:val="32"/>
        </w:rPr>
        <w:t>课题组成员</w:t>
      </w:r>
    </w:p>
    <w:p w:rsidR="003A2287" w:rsidRDefault="003A2287" w:rsidP="00560F1B">
      <w:pPr>
        <w:snapToGrid w:val="0"/>
        <w:spacing w:line="560" w:lineRule="exact"/>
        <w:rPr>
          <w:rFonts w:eastAsia="仿宋_GB2312"/>
          <w:sz w:val="32"/>
        </w:rPr>
      </w:pPr>
      <w:r>
        <w:rPr>
          <w:noProof/>
        </w:rPr>
        <w:pict>
          <v:line id="_x0000_s1038" style="position:absolute;left:0;text-align:left;z-index:251663872" from="126pt,1.3pt" to="456.75pt,1.3pt" o:allowincell="f"/>
        </w:pict>
      </w:r>
    </w:p>
    <w:p w:rsidR="003A2287" w:rsidRDefault="003A2287" w:rsidP="00560F1B">
      <w:pPr>
        <w:snapToGrid w:val="0"/>
        <w:spacing w:line="560" w:lineRule="exact"/>
        <w:rPr>
          <w:rFonts w:eastAsia="仿宋_GB2312"/>
          <w:sz w:val="32"/>
        </w:rPr>
      </w:pPr>
    </w:p>
    <w:p w:rsidR="003A2287" w:rsidRDefault="003A2287" w:rsidP="00560F1B">
      <w:pPr>
        <w:snapToGrid w:val="0"/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楷体_GB2312" w:hint="eastAsia"/>
          <w:b/>
          <w:sz w:val="32"/>
        </w:rPr>
        <w:t>填报时间：</w:t>
      </w:r>
      <w:r>
        <w:rPr>
          <w:rFonts w:eastAsia="楷体_GB2312"/>
          <w:b/>
          <w:sz w:val="32"/>
        </w:rPr>
        <w:t xml:space="preserve">    </w:t>
      </w:r>
      <w:r>
        <w:rPr>
          <w:rFonts w:eastAsia="楷体_GB2312" w:hint="eastAsia"/>
          <w:b/>
          <w:sz w:val="32"/>
        </w:rPr>
        <w:t>年</w:t>
      </w:r>
      <w:r>
        <w:rPr>
          <w:rFonts w:eastAsia="楷体_GB2312"/>
          <w:b/>
          <w:sz w:val="32"/>
        </w:rPr>
        <w:t xml:space="preserve">    </w:t>
      </w:r>
      <w:r>
        <w:rPr>
          <w:rFonts w:eastAsia="楷体_GB2312" w:hint="eastAsia"/>
          <w:b/>
          <w:sz w:val="32"/>
        </w:rPr>
        <w:t>月</w:t>
      </w:r>
      <w:r>
        <w:rPr>
          <w:rFonts w:eastAsia="楷体_GB2312"/>
          <w:b/>
          <w:sz w:val="32"/>
        </w:rPr>
        <w:t xml:space="preserve">    </w:t>
      </w:r>
      <w:r>
        <w:rPr>
          <w:rFonts w:eastAsia="楷体_GB2312" w:hint="eastAsia"/>
          <w:b/>
          <w:sz w:val="32"/>
        </w:rPr>
        <w:t>日</w:t>
      </w:r>
    </w:p>
    <w:p w:rsidR="003A2287" w:rsidRDefault="003A2287" w:rsidP="00560F1B">
      <w:pPr>
        <w:snapToGrid w:val="0"/>
        <w:spacing w:line="560" w:lineRule="exact"/>
        <w:jc w:val="center"/>
        <w:rPr>
          <w:rFonts w:eastAsia="黑体"/>
          <w:sz w:val="32"/>
          <w:szCs w:val="32"/>
        </w:rPr>
      </w:pPr>
    </w:p>
    <w:p w:rsidR="003A2287" w:rsidRDefault="003A2287" w:rsidP="00560F1B">
      <w:pPr>
        <w:snapToGrid w:val="0"/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说</w:t>
      </w:r>
      <w:r>
        <w:rPr>
          <w:rFonts w:eastAsia="黑体"/>
          <w:sz w:val="32"/>
          <w:szCs w:val="32"/>
        </w:rPr>
        <w:t xml:space="preserve">    </w:t>
      </w:r>
      <w:r>
        <w:rPr>
          <w:rFonts w:eastAsia="黑体" w:hint="eastAsia"/>
          <w:sz w:val="32"/>
          <w:szCs w:val="32"/>
        </w:rPr>
        <w:t>明</w:t>
      </w:r>
    </w:p>
    <w:p w:rsidR="003A2287" w:rsidRDefault="003A2287" w:rsidP="00560F1B">
      <w:pPr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</w:t>
      </w:r>
      <w:r>
        <w:rPr>
          <w:rFonts w:eastAsia="黑体" w:hint="eastAsia"/>
          <w:sz w:val="32"/>
          <w:szCs w:val="32"/>
        </w:rPr>
        <w:t>（一）结项程序</w:t>
      </w:r>
    </w:p>
    <w:p w:rsidR="003A2287" w:rsidRDefault="003A2287" w:rsidP="00560F1B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1</w:t>
      </w:r>
      <w:r>
        <w:rPr>
          <w:rFonts w:ascii="仿宋_GB2312" w:eastAsia="仿宋_GB2312" w:hint="eastAsia"/>
          <w:sz w:val="32"/>
          <w:szCs w:val="32"/>
        </w:rPr>
        <w:t>、课题负责人如实填写《邯郸市思想政治工作研究课题结项鉴定申请审批书》，将《结项鉴定申请审批书》及其它材料送单位课题管理部门。</w:t>
      </w:r>
    </w:p>
    <w:p w:rsidR="003A2287" w:rsidRDefault="003A2287" w:rsidP="00560F1B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2</w:t>
      </w:r>
      <w:r>
        <w:rPr>
          <w:rFonts w:ascii="仿宋_GB2312" w:eastAsia="仿宋_GB2312" w:hint="eastAsia"/>
          <w:sz w:val="32"/>
          <w:szCs w:val="32"/>
        </w:rPr>
        <w:t>、单位课题管理部门对《结项鉴定申请审批书》及其它结项材料进行检查核实、签署意见、加盖公章后，报送市政研会。</w:t>
      </w:r>
    </w:p>
    <w:p w:rsidR="003A2287" w:rsidRDefault="003A2287" w:rsidP="00560F1B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3</w:t>
      </w:r>
      <w:r>
        <w:rPr>
          <w:rFonts w:ascii="仿宋_GB2312" w:eastAsia="仿宋_GB2312" w:hint="eastAsia"/>
          <w:sz w:val="32"/>
          <w:szCs w:val="32"/>
        </w:rPr>
        <w:t>、市政研会组织专家对结项材料进行鉴定，符合结项条件的，予以结项并颁发课题结项通知书及结项成果证书。</w:t>
      </w:r>
    </w:p>
    <w:p w:rsidR="003A2287" w:rsidRDefault="003A2287" w:rsidP="00560F1B">
      <w:pPr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   </w:t>
      </w:r>
      <w:r>
        <w:rPr>
          <w:rFonts w:ascii="黑体" w:eastAsia="黑体" w:hint="eastAsia"/>
          <w:sz w:val="32"/>
          <w:szCs w:val="32"/>
        </w:rPr>
        <w:t>（二）提交材料</w:t>
      </w:r>
    </w:p>
    <w:p w:rsidR="003A2287" w:rsidRDefault="003A2287" w:rsidP="00560F1B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、《邯郸市思想政治工作研究课题结项鉴定申请审批书》。</w:t>
      </w:r>
    </w:p>
    <w:p w:rsidR="003A2287" w:rsidRDefault="003A2287" w:rsidP="00560F1B">
      <w:pPr>
        <w:pStyle w:val="PlainText"/>
        <w:snapToGrid w:val="0"/>
        <w:spacing w:line="560" w:lineRule="exact"/>
        <w:ind w:rightChars="-27" w:right="-5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2</w:t>
      </w:r>
      <w:r>
        <w:rPr>
          <w:rFonts w:ascii="仿宋_GB2312" w:eastAsia="仿宋_GB2312" w:hint="eastAsia"/>
          <w:sz w:val="32"/>
          <w:szCs w:val="32"/>
        </w:rPr>
        <w:t>、《邯郸市思想政治工作研究课题成果转化协商协议书》复印件。</w:t>
      </w:r>
    </w:p>
    <w:p w:rsidR="003A2287" w:rsidRDefault="003A2287" w:rsidP="00560F1B">
      <w:pPr>
        <w:pStyle w:val="PlainText"/>
        <w:snapToGrid w:val="0"/>
        <w:spacing w:line="560" w:lineRule="exact"/>
        <w:ind w:rightChars="-27" w:right="-5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</w:t>
      </w:r>
      <w:r>
        <w:rPr>
          <w:rFonts w:ascii="仿宋_GB2312" w:eastAsia="仿宋_GB2312"/>
          <w:sz w:val="32"/>
          <w:szCs w:val="32"/>
        </w:rPr>
        <w:t xml:space="preserve">  3</w:t>
      </w:r>
      <w:r>
        <w:rPr>
          <w:rFonts w:ascii="仿宋_GB2312" w:eastAsia="仿宋_GB2312" w:hint="eastAsia"/>
          <w:sz w:val="32"/>
          <w:szCs w:val="32"/>
        </w:rPr>
        <w:t>、研究成果简介。</w:t>
      </w:r>
    </w:p>
    <w:p w:rsidR="003A2287" w:rsidRDefault="003A2287" w:rsidP="00560F1B">
      <w:pPr>
        <w:pStyle w:val="PlainText"/>
        <w:snapToGrid w:val="0"/>
        <w:spacing w:line="560" w:lineRule="exact"/>
        <w:ind w:rightChars="-27" w:right="-5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、研究成果转化情况。</w:t>
      </w:r>
    </w:p>
    <w:p w:rsidR="003A2287" w:rsidRDefault="003A2287" w:rsidP="00560F1B">
      <w:pPr>
        <w:pStyle w:val="PlainText"/>
        <w:snapToGrid w:val="0"/>
        <w:spacing w:line="560" w:lineRule="exact"/>
        <w:ind w:rightChars="-27" w:right="-5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、最终研究成果。</w:t>
      </w:r>
    </w:p>
    <w:p w:rsidR="003A2287" w:rsidRDefault="003A2287" w:rsidP="00560F1B">
      <w:pPr>
        <w:snapToGrid w:val="0"/>
        <w:spacing w:line="560" w:lineRule="exact"/>
        <w:ind w:firstLine="645"/>
        <w:rPr>
          <w:rFonts w:ascii="黑体" w:eastAsia="黑体"/>
          <w:sz w:val="32"/>
        </w:rPr>
      </w:pPr>
      <w:r>
        <w:rPr>
          <w:rFonts w:ascii="仿宋_GB2312" w:eastAsia="仿宋_GB2312" w:hint="eastAsia"/>
          <w:sz w:val="32"/>
          <w:szCs w:val="32"/>
        </w:rPr>
        <w:t>上述材料一式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份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按统一格式胶装：</w:t>
      </w:r>
      <w:r>
        <w:rPr>
          <w:rFonts w:ascii="仿宋_GB2312" w:eastAsia="仿宋_GB2312"/>
          <w:sz w:val="32"/>
          <w:szCs w:val="32"/>
        </w:rPr>
        <w:t>A4</w:t>
      </w:r>
      <w:r>
        <w:rPr>
          <w:rFonts w:ascii="仿宋_GB2312" w:eastAsia="仿宋_GB2312" w:hint="eastAsia"/>
          <w:sz w:val="32"/>
          <w:szCs w:val="32"/>
        </w:rPr>
        <w:t>纸打印，平订，封面注明“邯郸市思想政治工作研究会××××年度立项课题”、成果名称、课题编号、课题负责人、课题组成员等，材料顺序按上述顺序编排。</w:t>
      </w:r>
    </w:p>
    <w:p w:rsidR="003A2287" w:rsidRDefault="003A2287" w:rsidP="00560F1B">
      <w:pPr>
        <w:snapToGrid w:val="0"/>
        <w:spacing w:line="560" w:lineRule="exact"/>
        <w:jc w:val="center"/>
        <w:rPr>
          <w:rFonts w:ascii="黑体" w:eastAsia="黑体"/>
          <w:sz w:val="32"/>
        </w:rPr>
      </w:pPr>
    </w:p>
    <w:p w:rsidR="003A2287" w:rsidRDefault="003A2287" w:rsidP="00560F1B">
      <w:pPr>
        <w:snapToGrid w:val="0"/>
        <w:spacing w:line="560" w:lineRule="exact"/>
        <w:rPr>
          <w:rFonts w:ascii="黑体" w:eastAsia="黑体"/>
          <w:sz w:val="32"/>
        </w:rPr>
      </w:pPr>
    </w:p>
    <w:p w:rsidR="003A2287" w:rsidRDefault="003A2287" w:rsidP="00560F1B">
      <w:pPr>
        <w:snapToGrid w:val="0"/>
        <w:spacing w:line="560" w:lineRule="exact"/>
        <w:jc w:val="center"/>
        <w:rPr>
          <w:rFonts w:ascii="黑体" w:eastAsia="黑体"/>
          <w:sz w:val="32"/>
          <w:szCs w:val="32"/>
        </w:rPr>
      </w:pPr>
    </w:p>
    <w:p w:rsidR="003A2287" w:rsidRDefault="003A2287" w:rsidP="00560F1B">
      <w:pPr>
        <w:snapToGrid w:val="0"/>
        <w:spacing w:line="5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总</w:t>
      </w:r>
      <w:r>
        <w:rPr>
          <w:rFonts w:ascii="黑体" w:eastAsia="黑体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结</w:t>
      </w:r>
      <w:r>
        <w:rPr>
          <w:rFonts w:ascii="黑体" w:eastAsia="黑体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报</w:t>
      </w:r>
      <w:r>
        <w:rPr>
          <w:rFonts w:ascii="黑体" w:eastAsia="黑体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告</w:t>
      </w:r>
    </w:p>
    <w:tbl>
      <w:tblPr>
        <w:tblW w:w="8759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0"/>
        <w:gridCol w:w="7379"/>
      </w:tblGrid>
      <w:tr w:rsidR="003A2287" w:rsidTr="0061297B">
        <w:trPr>
          <w:trHeight w:val="6054"/>
        </w:trPr>
        <w:tc>
          <w:tcPr>
            <w:tcW w:w="8759" w:type="dxa"/>
            <w:gridSpan w:val="2"/>
          </w:tcPr>
          <w:p w:rsidR="003A2287" w:rsidRDefault="003A2287" w:rsidP="0061297B">
            <w:pPr>
              <w:snapToGrid w:val="0"/>
              <w:spacing w:line="56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主要内容提示：计划执行情况；研究成果有何突破和应用价值；有何创新；有何不足及有哪些问题尚需深入研究。</w:t>
            </w:r>
          </w:p>
        </w:tc>
      </w:tr>
      <w:tr w:rsidR="003A2287" w:rsidTr="0061297B">
        <w:trPr>
          <w:trHeight w:val="4925"/>
        </w:trPr>
        <w:tc>
          <w:tcPr>
            <w:tcW w:w="1380" w:type="dxa"/>
            <w:vAlign w:val="center"/>
          </w:tcPr>
          <w:p w:rsidR="003A2287" w:rsidRDefault="003A2287" w:rsidP="0061297B">
            <w:pPr>
              <w:snapToGrid w:val="0"/>
              <w:spacing w:line="560" w:lineRule="exact"/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成果</w:t>
            </w:r>
          </w:p>
          <w:p w:rsidR="003A228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简介</w:t>
            </w:r>
          </w:p>
        </w:tc>
        <w:tc>
          <w:tcPr>
            <w:tcW w:w="7379" w:type="dxa"/>
            <w:vAlign w:val="center"/>
          </w:tcPr>
          <w:p w:rsidR="003A2287" w:rsidRDefault="003A2287" w:rsidP="0061297B">
            <w:pPr>
              <w:snapToGrid w:val="0"/>
              <w:spacing w:line="56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1</w:t>
            </w:r>
            <w:r>
              <w:rPr>
                <w:rFonts w:ascii="楷体_GB2312" w:eastAsia="楷体_GB2312" w:hint="eastAsia"/>
                <w:sz w:val="28"/>
                <w:szCs w:val="28"/>
              </w:rPr>
              <w:t>、成果的主要内容、重要观点和对策建议；成果的学术价值和实践意义；</w:t>
            </w:r>
          </w:p>
          <w:p w:rsidR="003A2287" w:rsidRDefault="003A2287" w:rsidP="0061297B">
            <w:pPr>
              <w:snapToGrid w:val="0"/>
              <w:spacing w:line="56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 xml:space="preserve">    2</w:t>
            </w:r>
            <w:r>
              <w:rPr>
                <w:rFonts w:ascii="楷体_GB2312" w:eastAsia="楷体_GB2312" w:hint="eastAsia"/>
                <w:sz w:val="28"/>
                <w:szCs w:val="28"/>
              </w:rPr>
              <w:t>、“成果简介”由课题负责人撰写，另纸打印，</w:t>
            </w:r>
            <w:r>
              <w:rPr>
                <w:rFonts w:ascii="楷体_GB2312" w:eastAsia="楷体_GB2312"/>
                <w:sz w:val="28"/>
                <w:szCs w:val="28"/>
              </w:rPr>
              <w:t>2000</w:t>
            </w:r>
            <w:r>
              <w:rPr>
                <w:rFonts w:ascii="楷体_GB2312" w:eastAsia="楷体_GB2312" w:hint="eastAsia"/>
                <w:sz w:val="28"/>
                <w:szCs w:val="28"/>
              </w:rPr>
              <w:t>字以内。</w:t>
            </w:r>
          </w:p>
        </w:tc>
      </w:tr>
    </w:tbl>
    <w:p w:rsidR="003A2287" w:rsidRDefault="003A2287" w:rsidP="00560F1B">
      <w:pPr>
        <w:snapToGrid w:val="0"/>
        <w:spacing w:line="56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（本表各项内容请打印填写，所填栏目不够用时可加附页）</w:t>
      </w:r>
    </w:p>
    <w:p w:rsidR="003A2287" w:rsidRDefault="003A2287" w:rsidP="00560F1B">
      <w:pPr>
        <w:snapToGrid w:val="0"/>
        <w:spacing w:line="560" w:lineRule="exact"/>
        <w:jc w:val="center"/>
        <w:rPr>
          <w:rFonts w:ascii="黑体" w:eastAsia="黑体"/>
          <w:sz w:val="32"/>
          <w:szCs w:val="32"/>
        </w:rPr>
      </w:pPr>
    </w:p>
    <w:p w:rsidR="003A2287" w:rsidRDefault="003A2287" w:rsidP="00560F1B">
      <w:pPr>
        <w:snapToGrid w:val="0"/>
        <w:spacing w:line="5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鉴</w:t>
      </w:r>
      <w:r>
        <w:rPr>
          <w:rFonts w:ascii="黑体" w:eastAsia="黑体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定</w:t>
      </w:r>
      <w:r>
        <w:rPr>
          <w:rFonts w:ascii="黑体" w:eastAsia="黑体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结</w:t>
      </w:r>
      <w:r>
        <w:rPr>
          <w:rFonts w:ascii="黑体" w:eastAsia="黑体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论</w:t>
      </w:r>
    </w:p>
    <w:p w:rsidR="003A2287" w:rsidRDefault="003A2287" w:rsidP="00560F1B">
      <w:pPr>
        <w:snapToGrid w:val="0"/>
        <w:spacing w:line="560" w:lineRule="exact"/>
        <w:jc w:val="center"/>
        <w:rPr>
          <w:rFonts w:ascii="黑体" w:eastAsia="黑体"/>
          <w:sz w:val="24"/>
        </w:rPr>
      </w:pPr>
    </w:p>
    <w:tbl>
      <w:tblPr>
        <w:tblW w:w="8858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0"/>
        <w:gridCol w:w="7868"/>
      </w:tblGrid>
      <w:tr w:rsidR="003A2287" w:rsidTr="0061297B">
        <w:trPr>
          <w:trHeight w:val="4575"/>
        </w:trPr>
        <w:tc>
          <w:tcPr>
            <w:tcW w:w="990" w:type="dxa"/>
            <w:vAlign w:val="center"/>
          </w:tcPr>
          <w:p w:rsidR="003A228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</w:t>
            </w:r>
          </w:p>
          <w:p w:rsidR="003A228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  <w:p w:rsidR="003A228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课题</w:t>
            </w:r>
          </w:p>
          <w:p w:rsidR="003A228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管理</w:t>
            </w:r>
          </w:p>
          <w:p w:rsidR="003A228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  <w:p w:rsidR="003A2287" w:rsidRDefault="003A2287" w:rsidP="0061297B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868" w:type="dxa"/>
          </w:tcPr>
          <w:p w:rsidR="003A2287" w:rsidRDefault="003A2287" w:rsidP="0061297B"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A2287" w:rsidRDefault="003A2287" w:rsidP="0061297B"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A2287" w:rsidRDefault="003A2287" w:rsidP="0061297B"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A2287" w:rsidRDefault="003A2287" w:rsidP="0061297B"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A2287" w:rsidRDefault="003A2287" w:rsidP="0061297B"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A2287" w:rsidRDefault="003A2287" w:rsidP="0061297B"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A2287" w:rsidRDefault="003A2287" w:rsidP="0061297B"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A2287" w:rsidRDefault="003A2287" w:rsidP="0061297B"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公章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负责人（签章）</w:t>
            </w:r>
          </w:p>
          <w:p w:rsidR="003A2287" w:rsidRDefault="003A2287" w:rsidP="0061297B"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3A2287" w:rsidTr="0061297B">
        <w:trPr>
          <w:trHeight w:val="3112"/>
        </w:trPr>
        <w:tc>
          <w:tcPr>
            <w:tcW w:w="8858" w:type="dxa"/>
            <w:gridSpan w:val="2"/>
          </w:tcPr>
          <w:p w:rsidR="003A2287" w:rsidRDefault="003A2287" w:rsidP="0061297B"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鉴定专家组意见：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3A2287" w:rsidRDefault="003A2287" w:rsidP="0061297B"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A2287" w:rsidRDefault="003A2287" w:rsidP="0061297B"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A2287" w:rsidRDefault="003A2287" w:rsidP="0061297B"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鉴定专家组负责人：</w:t>
            </w:r>
          </w:p>
          <w:p w:rsidR="003A2287" w:rsidRDefault="003A2287" w:rsidP="0061297B"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3A2287" w:rsidTr="0061297B">
        <w:trPr>
          <w:trHeight w:val="2900"/>
        </w:trPr>
        <w:tc>
          <w:tcPr>
            <w:tcW w:w="8858" w:type="dxa"/>
            <w:gridSpan w:val="2"/>
          </w:tcPr>
          <w:p w:rsidR="003A2287" w:rsidRDefault="003A2287" w:rsidP="0061297B"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市政研会意见：</w:t>
            </w:r>
          </w:p>
          <w:p w:rsidR="003A2287" w:rsidRDefault="003A2287" w:rsidP="0061297B"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A2287" w:rsidRDefault="003A2287" w:rsidP="0061297B"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公章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负责人：</w:t>
            </w:r>
          </w:p>
          <w:p w:rsidR="003A2287" w:rsidRDefault="003A2287" w:rsidP="0061297B"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3A2287" w:rsidRDefault="003A2287" w:rsidP="00560F1B">
      <w:pPr>
        <w:spacing w:line="560" w:lineRule="exact"/>
      </w:pPr>
    </w:p>
    <w:p w:rsidR="003A2287" w:rsidRDefault="003A2287" w:rsidP="00560F1B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</w:rPr>
        <w:t>4</w:t>
      </w:r>
    </w:p>
    <w:p w:rsidR="003A2287" w:rsidRDefault="003A2287" w:rsidP="00560F1B">
      <w:pPr>
        <w:adjustRightInd w:val="0"/>
        <w:snapToGrid w:val="0"/>
        <w:spacing w:line="560" w:lineRule="exact"/>
        <w:jc w:val="center"/>
        <w:rPr>
          <w:rFonts w:ascii="宋体" w:cs="宋体"/>
          <w:bCs/>
          <w:kern w:val="0"/>
          <w:sz w:val="44"/>
          <w:szCs w:val="44"/>
        </w:rPr>
      </w:pPr>
    </w:p>
    <w:p w:rsidR="003A2287" w:rsidRDefault="003A2287" w:rsidP="008271FD">
      <w:pPr>
        <w:jc w:val="center"/>
        <w:rPr>
          <w:rFonts w:ascii="方正小标宋简体" w:eastAsia="方正小标宋简体" w:hAnsi="方正小标宋简体"/>
          <w:b/>
          <w:bCs/>
          <w:sz w:val="36"/>
        </w:rPr>
      </w:pPr>
      <w:r>
        <w:rPr>
          <w:rFonts w:ascii="方正小标宋简体" w:eastAsia="方正小标宋简体" w:hAnsi="方正小标宋简体"/>
          <w:b/>
          <w:bCs/>
          <w:sz w:val="36"/>
        </w:rPr>
        <w:t>2019</w:t>
      </w:r>
      <w:r>
        <w:rPr>
          <w:rFonts w:ascii="方正小标宋简体" w:eastAsia="方正小标宋简体" w:hAnsi="方正小标宋简体" w:hint="eastAsia"/>
          <w:b/>
          <w:bCs/>
          <w:sz w:val="36"/>
        </w:rPr>
        <w:t>年度邯郸市思想政治工作研究课题指南</w:t>
      </w:r>
    </w:p>
    <w:p w:rsidR="003A2287" w:rsidRDefault="003A2287" w:rsidP="008271FD">
      <w:pPr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（注：同一选题的立项课题数量不超过</w:t>
      </w:r>
      <w:r>
        <w:rPr>
          <w:rFonts w:ascii="仿宋" w:eastAsia="仿宋" w:hAnsi="仿宋"/>
          <w:sz w:val="32"/>
        </w:rPr>
        <w:t>5</w:t>
      </w:r>
      <w:r>
        <w:rPr>
          <w:rFonts w:ascii="仿宋" w:eastAsia="仿宋" w:hAnsi="仿宋" w:hint="eastAsia"/>
          <w:sz w:val="32"/>
        </w:rPr>
        <w:t>项）</w:t>
      </w:r>
    </w:p>
    <w:p w:rsidR="003A2287" w:rsidRDefault="003A2287" w:rsidP="008271FD">
      <w:pPr>
        <w:rPr>
          <w:rFonts w:ascii="仿宋" w:eastAsia="仿宋" w:hAnsi="仿宋"/>
          <w:sz w:val="32"/>
        </w:rPr>
      </w:pP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1.</w:t>
      </w:r>
      <w:r>
        <w:rPr>
          <w:rFonts w:ascii="仿宋" w:eastAsia="仿宋" w:hAnsi="仿宋" w:hint="eastAsia"/>
          <w:sz w:val="32"/>
        </w:rPr>
        <w:t>推动习近平新时代中国特色社会主义思想入脑入心研究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2.</w:t>
      </w:r>
      <w:r>
        <w:rPr>
          <w:rFonts w:ascii="仿宋" w:eastAsia="仿宋" w:hAnsi="仿宋" w:hint="eastAsia"/>
          <w:sz w:val="32"/>
        </w:rPr>
        <w:t>新中国成立</w:t>
      </w:r>
      <w:r>
        <w:rPr>
          <w:rFonts w:ascii="仿宋" w:eastAsia="仿宋" w:hAnsi="仿宋"/>
          <w:sz w:val="32"/>
        </w:rPr>
        <w:t>70</w:t>
      </w:r>
      <w:r>
        <w:rPr>
          <w:rFonts w:ascii="仿宋" w:eastAsia="仿宋" w:hAnsi="仿宋" w:hint="eastAsia"/>
          <w:sz w:val="32"/>
        </w:rPr>
        <w:t>年来思想政治工作基本经验研究（企业、高校、农村、社区等不同领域）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3.</w:t>
      </w:r>
      <w:r>
        <w:rPr>
          <w:rFonts w:ascii="仿宋" w:eastAsia="仿宋" w:hAnsi="仿宋" w:hint="eastAsia"/>
          <w:sz w:val="32"/>
        </w:rPr>
        <w:t>新时代思想政治工作守正创新研究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4.</w:t>
      </w:r>
      <w:r>
        <w:rPr>
          <w:rFonts w:ascii="仿宋" w:eastAsia="仿宋" w:hAnsi="仿宋" w:hint="eastAsia"/>
          <w:sz w:val="32"/>
        </w:rPr>
        <w:t>大数据时代思想政治工作创新研究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5.</w:t>
      </w:r>
      <w:r>
        <w:rPr>
          <w:rFonts w:ascii="仿宋" w:eastAsia="仿宋" w:hAnsi="仿宋" w:hint="eastAsia"/>
          <w:sz w:val="32"/>
        </w:rPr>
        <w:t>新时代发挥基层党组织思想政治工作主体作用调查研究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6.</w:t>
      </w:r>
      <w:r>
        <w:rPr>
          <w:rFonts w:ascii="仿宋" w:eastAsia="仿宋" w:hAnsi="仿宋" w:hint="eastAsia"/>
          <w:sz w:val="32"/>
        </w:rPr>
        <w:t>当前基层党组织开展思想政治工作面临的问题与对策调查研究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7.</w:t>
      </w:r>
      <w:r>
        <w:rPr>
          <w:rFonts w:ascii="仿宋" w:eastAsia="仿宋" w:hAnsi="仿宋" w:hint="eastAsia"/>
          <w:sz w:val="32"/>
        </w:rPr>
        <w:t>如何培育担当民族复兴大任的时代新人研究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8.</w:t>
      </w:r>
      <w:r>
        <w:rPr>
          <w:rFonts w:ascii="仿宋" w:eastAsia="仿宋" w:hAnsi="仿宋" w:hint="eastAsia"/>
          <w:sz w:val="32"/>
        </w:rPr>
        <w:t>新时代如何发挥社会主义核心价值观的引领作用研究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9.</w:t>
      </w:r>
      <w:r>
        <w:rPr>
          <w:rFonts w:ascii="仿宋" w:eastAsia="仿宋" w:hAnsi="仿宋" w:hint="eastAsia"/>
          <w:sz w:val="32"/>
        </w:rPr>
        <w:t>青少年社会主义核心价值观培育研究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10.</w:t>
      </w:r>
      <w:r>
        <w:rPr>
          <w:rFonts w:ascii="仿宋" w:eastAsia="仿宋" w:hAnsi="仿宋" w:hint="eastAsia"/>
          <w:sz w:val="32"/>
        </w:rPr>
        <w:t>人民群众精神文化生活的新期待新需求调查研究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11.</w:t>
      </w:r>
      <w:r>
        <w:rPr>
          <w:rFonts w:ascii="仿宋" w:eastAsia="仿宋" w:hAnsi="仿宋" w:hint="eastAsia"/>
          <w:sz w:val="32"/>
        </w:rPr>
        <w:t>燕赵优秀传统文化的继承和创新研究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12.</w:t>
      </w:r>
      <w:r>
        <w:rPr>
          <w:rFonts w:ascii="仿宋" w:eastAsia="仿宋" w:hAnsi="仿宋" w:hint="eastAsia"/>
          <w:sz w:val="32"/>
        </w:rPr>
        <w:t>培育我省企业文化品牌调查研究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13.</w:t>
      </w:r>
      <w:r>
        <w:rPr>
          <w:rFonts w:ascii="仿宋" w:eastAsia="仿宋" w:hAnsi="仿宋" w:hint="eastAsia"/>
          <w:sz w:val="32"/>
        </w:rPr>
        <w:t>企业文化创新发展调查研究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14.</w:t>
      </w:r>
      <w:r>
        <w:rPr>
          <w:rFonts w:ascii="仿宋" w:eastAsia="仿宋" w:hAnsi="仿宋" w:hint="eastAsia"/>
          <w:sz w:val="32"/>
        </w:rPr>
        <w:t>脱贫攻坚中的思想政治工作创新研究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15.</w:t>
      </w:r>
      <w:r>
        <w:rPr>
          <w:rFonts w:ascii="仿宋" w:eastAsia="仿宋" w:hAnsi="仿宋" w:hint="eastAsia"/>
          <w:sz w:val="32"/>
        </w:rPr>
        <w:t>转型升级中的思想政治工作创新研究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16.</w:t>
      </w:r>
      <w:r>
        <w:rPr>
          <w:rFonts w:ascii="仿宋" w:eastAsia="仿宋" w:hAnsi="仿宋" w:hint="eastAsia"/>
          <w:sz w:val="32"/>
        </w:rPr>
        <w:t>乡村振兴中的思想政治工作创新研究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17.</w:t>
      </w:r>
      <w:r>
        <w:rPr>
          <w:rFonts w:ascii="仿宋" w:eastAsia="仿宋" w:hAnsi="仿宋" w:hint="eastAsia"/>
          <w:sz w:val="32"/>
        </w:rPr>
        <w:t>民营经济中的思想政治工作创新研究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18.</w:t>
      </w:r>
      <w:r>
        <w:rPr>
          <w:rFonts w:ascii="仿宋" w:eastAsia="仿宋" w:hAnsi="仿宋" w:hint="eastAsia"/>
          <w:sz w:val="32"/>
        </w:rPr>
        <w:t>城市社区中的思想政治工作创新研究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19.</w:t>
      </w:r>
      <w:r>
        <w:rPr>
          <w:rFonts w:ascii="仿宋" w:eastAsia="仿宋" w:hAnsi="仿宋" w:hint="eastAsia"/>
          <w:sz w:val="32"/>
        </w:rPr>
        <w:t>“三深化、三提升”活动中的思想政治工作创新研究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20.</w:t>
      </w:r>
      <w:r>
        <w:rPr>
          <w:rFonts w:ascii="仿宋" w:eastAsia="仿宋" w:hAnsi="仿宋" w:hint="eastAsia"/>
          <w:sz w:val="32"/>
        </w:rPr>
        <w:t>新时代加强和改进新经济组织思想政治工作调查研究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21.</w:t>
      </w:r>
      <w:r>
        <w:rPr>
          <w:rFonts w:ascii="仿宋" w:eastAsia="仿宋" w:hAnsi="仿宋" w:hint="eastAsia"/>
          <w:sz w:val="32"/>
        </w:rPr>
        <w:t>新时代加强和改进新社会组织思想政治工作调查研究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22.</w:t>
      </w:r>
      <w:r>
        <w:rPr>
          <w:rFonts w:ascii="仿宋" w:eastAsia="仿宋" w:hAnsi="仿宋" w:hint="eastAsia"/>
          <w:sz w:val="32"/>
        </w:rPr>
        <w:t>新时代加强和改进新社会群体人员思想政治工作调查研究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23.</w:t>
      </w:r>
      <w:r>
        <w:rPr>
          <w:rFonts w:ascii="仿宋" w:eastAsia="仿宋" w:hAnsi="仿宋" w:hint="eastAsia"/>
          <w:sz w:val="32"/>
        </w:rPr>
        <w:t>新时代进城务工人员精神文化生活状况调查研究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24.</w:t>
      </w:r>
      <w:r>
        <w:rPr>
          <w:rFonts w:ascii="仿宋" w:eastAsia="仿宋" w:hAnsi="仿宋" w:hint="eastAsia"/>
          <w:sz w:val="32"/>
        </w:rPr>
        <w:t>新时代青年知识分子思想政治工作创新研究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25.</w:t>
      </w:r>
      <w:r>
        <w:rPr>
          <w:rFonts w:ascii="仿宋" w:eastAsia="仿宋" w:hAnsi="仿宋" w:hint="eastAsia"/>
          <w:sz w:val="32"/>
        </w:rPr>
        <w:t>新时代大学生思想政治教育改进创新研究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26.</w:t>
      </w:r>
      <w:r>
        <w:rPr>
          <w:rFonts w:ascii="仿宋" w:eastAsia="仿宋" w:hAnsi="仿宋" w:hint="eastAsia"/>
          <w:sz w:val="32"/>
        </w:rPr>
        <w:t>高校“思政课程”到“课程思政”探索研究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27.</w:t>
      </w:r>
      <w:r>
        <w:rPr>
          <w:rFonts w:ascii="仿宋" w:eastAsia="仿宋" w:hAnsi="仿宋" w:hint="eastAsia"/>
          <w:sz w:val="32"/>
        </w:rPr>
        <w:t>高校辅导员群体思想状况调查研究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28.</w:t>
      </w:r>
      <w:r>
        <w:rPr>
          <w:rFonts w:ascii="仿宋" w:eastAsia="仿宋" w:hAnsi="仿宋" w:hint="eastAsia"/>
          <w:sz w:val="32"/>
        </w:rPr>
        <w:t>基层公务员群体思想状况调查研究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29.</w:t>
      </w:r>
      <w:r>
        <w:rPr>
          <w:rFonts w:ascii="仿宋" w:eastAsia="仿宋" w:hAnsi="仿宋" w:hint="eastAsia"/>
          <w:sz w:val="32"/>
        </w:rPr>
        <w:t>企业职工群体思想状况调查研究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30.</w:t>
      </w:r>
      <w:r>
        <w:rPr>
          <w:rFonts w:ascii="仿宋" w:eastAsia="仿宋" w:hAnsi="仿宋" w:hint="eastAsia"/>
          <w:sz w:val="32"/>
        </w:rPr>
        <w:t>基层宣传文化人才思想状况调查研究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31.</w:t>
      </w:r>
      <w:r>
        <w:rPr>
          <w:rFonts w:ascii="仿宋" w:eastAsia="仿宋" w:hAnsi="仿宋" w:hint="eastAsia"/>
          <w:sz w:val="32"/>
        </w:rPr>
        <w:t>当前国际竞争格局下如何培育良好社会心态研究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32.</w:t>
      </w:r>
      <w:r>
        <w:rPr>
          <w:rFonts w:ascii="仿宋" w:eastAsia="仿宋" w:hAnsi="仿宋" w:hint="eastAsia"/>
          <w:sz w:val="32"/>
        </w:rPr>
        <w:t>网络意识形态领域新情况新问题新挑战及对策研究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33.</w:t>
      </w:r>
      <w:r>
        <w:rPr>
          <w:rFonts w:ascii="仿宋" w:eastAsia="仿宋" w:hAnsi="仿宋" w:hint="eastAsia"/>
          <w:sz w:val="32"/>
        </w:rPr>
        <w:t>人文关怀和心理疏导在基层思想政治工作中的典型案例调查研究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34.</w:t>
      </w:r>
      <w:r>
        <w:rPr>
          <w:rFonts w:ascii="仿宋" w:eastAsia="仿宋" w:hAnsi="仿宋" w:hint="eastAsia"/>
          <w:sz w:val="32"/>
        </w:rPr>
        <w:t>“一带一路”建设中的党建和企业文化建设研究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35.</w:t>
      </w:r>
      <w:r>
        <w:rPr>
          <w:rFonts w:ascii="仿宋" w:eastAsia="仿宋" w:hAnsi="仿宋" w:hint="eastAsia"/>
          <w:sz w:val="32"/>
        </w:rPr>
        <w:t>京津冀协同发展中的党建和企业文化建设研究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36.</w:t>
      </w:r>
      <w:r>
        <w:rPr>
          <w:rFonts w:ascii="仿宋" w:eastAsia="仿宋" w:hAnsi="仿宋" w:hint="eastAsia"/>
          <w:sz w:val="32"/>
        </w:rPr>
        <w:t>政研会系统加强政治性、先进性、群众性建设研究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37.</w:t>
      </w:r>
      <w:r>
        <w:rPr>
          <w:rFonts w:ascii="仿宋" w:eastAsia="仿宋" w:hAnsi="仿宋" w:hint="eastAsia"/>
          <w:sz w:val="32"/>
        </w:rPr>
        <w:t>思想政治工作队伍增强“脚力、眼力、脑力、笔力”研究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38.</w:t>
      </w:r>
      <w:r>
        <w:rPr>
          <w:rFonts w:ascii="仿宋" w:eastAsia="仿宋" w:hAnsi="仿宋" w:hint="eastAsia"/>
          <w:sz w:val="32"/>
        </w:rPr>
        <w:t>创建“心灵驿站”示范点调查研究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39.</w:t>
      </w:r>
      <w:r>
        <w:rPr>
          <w:rFonts w:ascii="仿宋" w:eastAsia="仿宋" w:hAnsi="仿宋" w:hint="eastAsia"/>
          <w:sz w:val="32"/>
        </w:rPr>
        <w:t>家风家教家训调查研究</w:t>
      </w:r>
    </w:p>
    <w:p w:rsidR="003A2287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40.</w:t>
      </w:r>
      <w:r>
        <w:rPr>
          <w:rFonts w:ascii="仿宋" w:eastAsia="仿宋" w:hAnsi="仿宋" w:hint="eastAsia"/>
          <w:sz w:val="32"/>
        </w:rPr>
        <w:t>新时代文明实践中心调查研究</w:t>
      </w:r>
    </w:p>
    <w:p w:rsidR="003A2287" w:rsidRPr="008B6B88" w:rsidRDefault="003A2287" w:rsidP="008271FD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41.</w:t>
      </w:r>
      <w:r>
        <w:rPr>
          <w:rFonts w:ascii="仿宋" w:eastAsia="仿宋" w:hAnsi="仿宋" w:hint="eastAsia"/>
          <w:sz w:val="32"/>
        </w:rPr>
        <w:t>高校大学生思想状况调查研究</w:t>
      </w:r>
    </w:p>
    <w:p w:rsidR="003A2287" w:rsidRPr="00C11B49" w:rsidRDefault="003A2287" w:rsidP="00C11B49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42.</w:t>
      </w:r>
      <w:r>
        <w:rPr>
          <w:rFonts w:ascii="仿宋" w:eastAsia="仿宋" w:hAnsi="仿宋" w:hint="eastAsia"/>
          <w:sz w:val="32"/>
        </w:rPr>
        <w:t>高校教师思想状况调查研究</w:t>
      </w:r>
    </w:p>
    <w:p w:rsidR="003A2287" w:rsidRPr="008271FD" w:rsidRDefault="003A2287" w:rsidP="008271FD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sectPr w:rsidR="003A2287" w:rsidRPr="008271FD" w:rsidSect="00AF0E4F">
      <w:headerReference w:type="default" r:id="rId6"/>
      <w:footerReference w:type="even" r:id="rId7"/>
      <w:footerReference w:type="default" r:id="rId8"/>
      <w:pgSz w:w="11906" w:h="16838"/>
      <w:pgMar w:top="2098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287" w:rsidRDefault="003A2287">
      <w:r>
        <w:separator/>
      </w:r>
    </w:p>
  </w:endnote>
  <w:endnote w:type="continuationSeparator" w:id="0">
    <w:p w:rsidR="003A2287" w:rsidRDefault="003A2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287" w:rsidRDefault="003A22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2287" w:rsidRDefault="003A22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287" w:rsidRDefault="003A2287">
    <w:pPr>
      <w:pStyle w:val="Footer"/>
      <w:jc w:val="center"/>
    </w:pPr>
    <w:fldSimple w:instr=" PAGE   \* MERGEFORMAT ">
      <w:r w:rsidRPr="00DA27E4">
        <w:rPr>
          <w:noProof/>
          <w:lang w:val="zh-CN"/>
        </w:rPr>
        <w:t>3</w:t>
      </w:r>
    </w:fldSimple>
  </w:p>
  <w:p w:rsidR="003A2287" w:rsidRDefault="003A22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287" w:rsidRDefault="003A2287">
      <w:r>
        <w:separator/>
      </w:r>
    </w:p>
  </w:footnote>
  <w:footnote w:type="continuationSeparator" w:id="0">
    <w:p w:rsidR="003A2287" w:rsidRDefault="003A2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287" w:rsidRDefault="003A2287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AD85B51"/>
    <w:rsid w:val="000165D7"/>
    <w:rsid w:val="00025BB5"/>
    <w:rsid w:val="000774FC"/>
    <w:rsid w:val="0009313B"/>
    <w:rsid w:val="000B6204"/>
    <w:rsid w:val="000C797E"/>
    <w:rsid w:val="000F2ADF"/>
    <w:rsid w:val="00124376"/>
    <w:rsid w:val="001B2FF0"/>
    <w:rsid w:val="001F3300"/>
    <w:rsid w:val="001F7EA8"/>
    <w:rsid w:val="00203864"/>
    <w:rsid w:val="00204D09"/>
    <w:rsid w:val="00216E74"/>
    <w:rsid w:val="00241B1C"/>
    <w:rsid w:val="00291F01"/>
    <w:rsid w:val="002A2DCE"/>
    <w:rsid w:val="002B3CE1"/>
    <w:rsid w:val="002B4434"/>
    <w:rsid w:val="002B6C74"/>
    <w:rsid w:val="002C7447"/>
    <w:rsid w:val="002E2BAC"/>
    <w:rsid w:val="002F2E0B"/>
    <w:rsid w:val="0032070D"/>
    <w:rsid w:val="00332922"/>
    <w:rsid w:val="003666AC"/>
    <w:rsid w:val="00367A18"/>
    <w:rsid w:val="003A2287"/>
    <w:rsid w:val="003B29B7"/>
    <w:rsid w:val="003F358A"/>
    <w:rsid w:val="0040129E"/>
    <w:rsid w:val="004567A0"/>
    <w:rsid w:val="00481818"/>
    <w:rsid w:val="00527E15"/>
    <w:rsid w:val="00541D48"/>
    <w:rsid w:val="00553DE8"/>
    <w:rsid w:val="00560F1B"/>
    <w:rsid w:val="00575CD6"/>
    <w:rsid w:val="0061297B"/>
    <w:rsid w:val="00660552"/>
    <w:rsid w:val="00680D09"/>
    <w:rsid w:val="006B76BD"/>
    <w:rsid w:val="00702A41"/>
    <w:rsid w:val="00731C95"/>
    <w:rsid w:val="00736A97"/>
    <w:rsid w:val="00764E7F"/>
    <w:rsid w:val="007A7C45"/>
    <w:rsid w:val="008271FD"/>
    <w:rsid w:val="008313C8"/>
    <w:rsid w:val="00871D48"/>
    <w:rsid w:val="008A5BF0"/>
    <w:rsid w:val="008B6B88"/>
    <w:rsid w:val="008C102F"/>
    <w:rsid w:val="008D1A54"/>
    <w:rsid w:val="009208F7"/>
    <w:rsid w:val="00964F34"/>
    <w:rsid w:val="0098680E"/>
    <w:rsid w:val="009D01FE"/>
    <w:rsid w:val="00A07A1A"/>
    <w:rsid w:val="00A70C99"/>
    <w:rsid w:val="00AB73E1"/>
    <w:rsid w:val="00AF0E4F"/>
    <w:rsid w:val="00BB51E6"/>
    <w:rsid w:val="00BF4152"/>
    <w:rsid w:val="00C11B49"/>
    <w:rsid w:val="00C4618A"/>
    <w:rsid w:val="00CD021D"/>
    <w:rsid w:val="00D30632"/>
    <w:rsid w:val="00DA27E4"/>
    <w:rsid w:val="00DE779A"/>
    <w:rsid w:val="00E731FA"/>
    <w:rsid w:val="00ED7609"/>
    <w:rsid w:val="00EF3B2B"/>
    <w:rsid w:val="00F26660"/>
    <w:rsid w:val="00F42E4A"/>
    <w:rsid w:val="0D984E71"/>
    <w:rsid w:val="11140D1B"/>
    <w:rsid w:val="119606BE"/>
    <w:rsid w:val="16815279"/>
    <w:rsid w:val="16A853B1"/>
    <w:rsid w:val="25DB5DF7"/>
    <w:rsid w:val="2C3D2553"/>
    <w:rsid w:val="37E81755"/>
    <w:rsid w:val="3AB05060"/>
    <w:rsid w:val="3AF846A0"/>
    <w:rsid w:val="48496326"/>
    <w:rsid w:val="4BEB5271"/>
    <w:rsid w:val="585978F9"/>
    <w:rsid w:val="5C60717C"/>
    <w:rsid w:val="5CAC7F68"/>
    <w:rsid w:val="6739746F"/>
    <w:rsid w:val="7509329A"/>
    <w:rsid w:val="76C253ED"/>
    <w:rsid w:val="778B2108"/>
    <w:rsid w:val="77987CBC"/>
    <w:rsid w:val="7973557C"/>
    <w:rsid w:val="7AD8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E4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F0E4F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F0E4F"/>
    <w:rPr>
      <w:rFonts w:cs="Times New Roman"/>
    </w:rPr>
  </w:style>
  <w:style w:type="paragraph" w:styleId="NormalWeb">
    <w:name w:val="Normal (Web)"/>
    <w:basedOn w:val="Normal"/>
    <w:uiPriority w:val="99"/>
    <w:rsid w:val="00AF0E4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Header">
    <w:name w:val="header"/>
    <w:basedOn w:val="Normal"/>
    <w:link w:val="HeaderChar"/>
    <w:uiPriority w:val="99"/>
    <w:rsid w:val="00AF0E4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77EB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F0E4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7EA8"/>
    <w:rPr>
      <w:rFonts w:cs="Times New Roman"/>
      <w:kern w:val="2"/>
      <w:sz w:val="22"/>
      <w:szCs w:val="22"/>
    </w:rPr>
  </w:style>
  <w:style w:type="character" w:styleId="Strong">
    <w:name w:val="Strong"/>
    <w:basedOn w:val="DefaultParagraphFont"/>
    <w:uiPriority w:val="99"/>
    <w:qFormat/>
    <w:rsid w:val="00F42E4A"/>
    <w:rPr>
      <w:rFonts w:cs="Times New Roman"/>
      <w:b/>
    </w:rPr>
  </w:style>
  <w:style w:type="paragraph" w:styleId="PlainText">
    <w:name w:val="Plain Text"/>
    <w:basedOn w:val="Normal"/>
    <w:link w:val="PlainTextChar"/>
    <w:uiPriority w:val="99"/>
    <w:rsid w:val="00560F1B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60F1B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286</TotalTime>
  <Pages>15</Pages>
  <Words>812</Words>
  <Characters>4631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Lenovo User</cp:lastModifiedBy>
  <cp:revision>14</cp:revision>
  <cp:lastPrinted>2019-04-11T01:23:00Z</cp:lastPrinted>
  <dcterms:created xsi:type="dcterms:W3CDTF">2019-04-10T01:57:00Z</dcterms:created>
  <dcterms:modified xsi:type="dcterms:W3CDTF">2019-04-11T03:02:00Z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